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DAA37" w14:textId="77777777" w:rsidR="00622010" w:rsidRDefault="00622010" w:rsidP="00AB6616">
      <w:pPr>
        <w:spacing w:after="0" w:line="240" w:lineRule="auto"/>
        <w:ind w:left="264" w:hanging="1560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5B7B928" w14:textId="77777777" w:rsidR="00622010" w:rsidRDefault="00622010" w:rsidP="00622010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Занятие 27</w:t>
      </w:r>
    </w:p>
    <w:p w14:paraId="7F12B1B2" w14:textId="77777777" w:rsidR="00256875" w:rsidRDefault="00622010" w:rsidP="0062201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  <w:lang w:val="az-Latn-AZ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az-Latn-AZ"/>
        </w:rPr>
        <w:t xml:space="preserve">Микробиологическая диагностика инфекций, вызываемых вирусами группы арбовирусов </w:t>
      </w:r>
    </w:p>
    <w:p w14:paraId="7446D758" w14:textId="0B37F167" w:rsidR="00622010" w:rsidRDefault="00622010" w:rsidP="0062201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  <w:lang w:val="az-Latn-AZ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az-Latn-AZ"/>
        </w:rPr>
        <w:t>(семейства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val="az-Latn-AZ"/>
        </w:rPr>
        <w:t xml:space="preserve"> Toqaviridae, Flaviviridae, Bunyaviridae,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az-Latn-AZ"/>
        </w:rPr>
        <w:t>и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val="az-Latn-AZ"/>
        </w:rPr>
        <w:t xml:space="preserve"> Filoviridae)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az-Latn-AZ"/>
        </w:rPr>
        <w:t>и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val="az-Latn-A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az-Latn-AZ"/>
        </w:rPr>
        <w:t>семейства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lang w:val="az-Latn-AZ"/>
        </w:rPr>
        <w:t xml:space="preserve"> Rhabdoviridae.</w:t>
      </w:r>
    </w:p>
    <w:p w14:paraId="5CC0446D" w14:textId="77777777" w:rsidR="00622010" w:rsidRDefault="00622010" w:rsidP="00622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az-Latn-AZ"/>
        </w:rPr>
      </w:pPr>
    </w:p>
    <w:p w14:paraId="570DF45F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План занятия</w:t>
      </w:r>
      <w:r>
        <w:rPr>
          <w:rFonts w:ascii="Times New Roman" w:eastAsia="MS Mincho" w:hAnsi="Times New Roman" w:cs="Times New Roman"/>
          <w:b/>
          <w:sz w:val="24"/>
          <w:szCs w:val="24"/>
          <w:lang w:val="az-Latn-AZ" w:eastAsia="en-US"/>
        </w:rPr>
        <w:t>:</w:t>
      </w:r>
    </w:p>
    <w:p w14:paraId="4D64B422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Общая характеристика группы арбовирусов</w:t>
      </w:r>
    </w:p>
    <w:p w14:paraId="2B5F4B1A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Семейство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Togaviridae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, общие свойства (классификация, морфология, репродукция, антигенная структура).</w:t>
      </w:r>
    </w:p>
    <w:p w14:paraId="01D0FA9E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• Род </w:t>
      </w:r>
      <w:r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Alfavirus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, общие свойства, патогенез и клинические формы (лихорадка Синдбис, лихорадка лес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Семлик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). Микробиологическая диагностика альфавирусных инфекций </w:t>
      </w:r>
    </w:p>
    <w:p w14:paraId="492B2E87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3. Семейство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Flaviviridae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, общие свойства (морфология, репродукция, классификация). Микробиологическая диагностика, лечение и профилактика заболеваний (желтая лихорадка, лихорадка денге, клещевой энцефалит, японский энцефалит, омская геморрагическая лихорадка)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18A4D48E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4. Семейство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Bunyaviridae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общие свойства (морфология, репродукция, устойчивость). Микробиологическая диагностика, лечение и профилактика </w:t>
      </w:r>
      <w:r>
        <w:rPr>
          <w:rFonts w:ascii="Times New Roman" w:hAnsi="Times New Roman" w:cs="Times New Roman"/>
          <w:bCs/>
          <w:sz w:val="24"/>
          <w:szCs w:val="24"/>
        </w:rPr>
        <w:t>буньявирусных инфекций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(геморрагическая лихорадка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рым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конго, синдром хантавирусной пневмонии (</w:t>
      </w:r>
      <w:r>
        <w:rPr>
          <w:rFonts w:ascii="Times New Roman" w:hAnsi="Times New Roman" w:cs="Times New Roman"/>
          <w:bCs/>
          <w:sz w:val="24"/>
          <w:szCs w:val="24"/>
        </w:rPr>
        <w:t>СХП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), геморрагическая лихорадка с почечным синдромом (ГЛ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С)). </w:t>
      </w:r>
    </w:p>
    <w:p w14:paraId="067AF819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5. Семейство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Filoviridae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, классификация, общие признаки (морфология, репродукция, антигенная структура). Микробиологическая диагностика заболеваний, вызва</w:t>
      </w:r>
      <w:r>
        <w:rPr>
          <w:rFonts w:ascii="Times New Roman" w:hAnsi="Times New Roman" w:cs="Times New Roman"/>
          <w:bCs/>
          <w:sz w:val="24"/>
          <w:szCs w:val="24"/>
        </w:rPr>
        <w:t>емы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х вирусами Марбург и Эбола</w:t>
      </w:r>
    </w:p>
    <w:p w14:paraId="368C8683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Семейство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Rhabdoviridae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, общие свойства (классификация, морфология, репродукция, антигенная структура).</w:t>
      </w:r>
    </w:p>
    <w:p w14:paraId="4811289B" w14:textId="77777777" w:rsidR="00622010" w:rsidRDefault="00622010" w:rsidP="0025687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• Общие свойства вируса бешенства (морфология, культуральные и антигенные свойства). Эпидемиология, патогенез и клиника бешенства</w:t>
      </w:r>
      <w:r>
        <w:rPr>
          <w:rFonts w:ascii="Times New Roman" w:hAnsi="Times New Roman" w:cs="Times New Roman"/>
          <w:bCs/>
          <w:sz w:val="24"/>
          <w:szCs w:val="24"/>
        </w:rPr>
        <w:t>, м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>икробиологическая диагностика, лечени</w:t>
      </w:r>
      <w:r>
        <w:rPr>
          <w:rFonts w:ascii="Times New Roman" w:hAnsi="Times New Roman" w:cs="Times New Roman"/>
          <w:bCs/>
          <w:sz w:val="24"/>
          <w:szCs w:val="24"/>
        </w:rPr>
        <w:t>е и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профилактик</w:t>
      </w:r>
      <w:r>
        <w:rPr>
          <w:rFonts w:ascii="Times New Roman" w:hAnsi="Times New Roman" w:cs="Times New Roman"/>
          <w:bCs/>
          <w:sz w:val="24"/>
          <w:szCs w:val="24"/>
        </w:rPr>
        <w:t>а.</w:t>
      </w:r>
    </w:p>
    <w:p w14:paraId="44A4BDD0" w14:textId="77777777" w:rsidR="00256875" w:rsidRDefault="00256875" w:rsidP="00622010">
      <w:pPr>
        <w:spacing w:before="29" w:after="0" w:line="299" w:lineRule="exact"/>
        <w:ind w:left="924"/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</w:pPr>
    </w:p>
    <w:p w14:paraId="554F940E" w14:textId="77777777" w:rsidR="00622010" w:rsidRPr="0011473F" w:rsidRDefault="00622010" w:rsidP="00622010">
      <w:pPr>
        <w:spacing w:before="29" w:after="0" w:line="299" w:lineRule="exact"/>
        <w:ind w:left="924"/>
      </w:pPr>
      <w:proofErr w:type="spellStart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Тогавирусы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 xml:space="preserve"> (семейство </w:t>
      </w:r>
      <w:proofErr w:type="spellStart"/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Togaviridae</w:t>
      </w:r>
      <w:proofErr w:type="spellEnd"/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14:paraId="68EFBD71" w14:textId="7CB1432E" w:rsidR="00622010" w:rsidRPr="0011473F" w:rsidRDefault="00622010" w:rsidP="00622010">
      <w:pPr>
        <w:spacing w:before="114" w:after="0" w:line="260" w:lineRule="exact"/>
        <w:ind w:left="923" w:right="648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Название семейства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Togaviridae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происходит от лат.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toga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—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плащ, или накидка, что отражает сложное строение вириона, наличие у вирусов липопротеиновой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оболочки (суперкапсида), окружающей рибонуклеопротеин наподобие пла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ща. Семейство состоит из двух родов, играющих роль в патологии у человека: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Alphavirus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Rubivirus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Альфа-вирусы относятся к экологической группе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арбо-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вирусов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 Типовым представителем рода является вирус Синдбис. Род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Rubivirus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включает вирус краснухи, который передается воздушно-капельным путем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 не относится к арбовирусам.</w:t>
      </w:r>
    </w:p>
    <w:p w14:paraId="50438884" w14:textId="77777777" w:rsidR="00622010" w:rsidRPr="0011473F" w:rsidRDefault="00622010" w:rsidP="00622010">
      <w:pPr>
        <w:spacing w:before="207" w:after="0" w:line="276" w:lineRule="exact"/>
        <w:ind w:left="924"/>
      </w:pPr>
      <w:r w:rsidRPr="0011473F">
        <w:rPr>
          <w:rFonts w:ascii="Arial" w:hAnsi="Arial" w:cs="Arial"/>
          <w:b/>
          <w:color w:val="25237B"/>
          <w:spacing w:val="-7"/>
          <w:w w:val="92"/>
          <w:sz w:val="24"/>
          <w:szCs w:val="24"/>
        </w:rPr>
        <w:t xml:space="preserve"> Вирусы рода </w:t>
      </w:r>
      <w:r>
        <w:rPr>
          <w:rFonts w:ascii="Arial Italic" w:hAnsi="Arial Italic" w:cs="Arial Italic"/>
          <w:b/>
          <w:i/>
          <w:color w:val="25237B"/>
          <w:spacing w:val="-7"/>
          <w:w w:val="92"/>
          <w:sz w:val="24"/>
          <w:szCs w:val="24"/>
        </w:rPr>
        <w:t>Alphavirus</w:t>
      </w:r>
    </w:p>
    <w:p w14:paraId="49D92271" w14:textId="280AC610" w:rsidR="00622010" w:rsidRPr="0011473F" w:rsidRDefault="00622010" w:rsidP="00622010">
      <w:pPr>
        <w:spacing w:before="78" w:after="0" w:line="260" w:lineRule="exact"/>
        <w:ind w:left="923" w:right="648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Структура.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Альфа-вирусы — это сложноустроенные, гетерогенные по разме</w:t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>рам вирусы (65-70 нм). Геном их состоит из линейной однонитчатой плюс-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РНК, окруженной капсидом (</w:t>
      </w:r>
      <w:r>
        <w:rPr>
          <w:rFonts w:ascii="Arial" w:hAnsi="Arial" w:cs="Arial"/>
          <w:color w:val="221E20"/>
          <w:spacing w:val="2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-белок) с икосаэдрическим типом симметрии, </w:t>
      </w:r>
      <w:r w:rsidRPr="0011473F">
        <w:rPr>
          <w:rFonts w:ascii="Arial" w:hAnsi="Arial" w:cs="Arial"/>
          <w:color w:val="221E20"/>
          <w:sz w:val="21"/>
          <w:szCs w:val="21"/>
        </w:rPr>
        <w:t>состоящим из капсомеров. Нуклеокапсид окружен липопротеиновой оболоч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кой, на которой располагаются гликопротеины </w:t>
      </w:r>
      <w:r>
        <w:rPr>
          <w:rFonts w:ascii="Arial" w:hAnsi="Arial" w:cs="Arial"/>
          <w:color w:val="221E20"/>
          <w:spacing w:val="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1, </w:t>
      </w:r>
      <w:r>
        <w:rPr>
          <w:rFonts w:ascii="Arial" w:hAnsi="Arial" w:cs="Arial"/>
          <w:color w:val="221E20"/>
          <w:spacing w:val="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2 и </w:t>
      </w:r>
      <w:r>
        <w:rPr>
          <w:rFonts w:ascii="Arial" w:hAnsi="Arial" w:cs="Arial"/>
          <w:color w:val="221E20"/>
          <w:spacing w:val="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3, пронизывающие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липидный слой и контактирующие с нуклеокапсидом.</w:t>
      </w:r>
    </w:p>
    <w:p w14:paraId="2A0B37DF" w14:textId="77DF3EA4" w:rsidR="00622010" w:rsidRPr="0011473F" w:rsidRDefault="00622010" w:rsidP="00622010">
      <w:pPr>
        <w:spacing w:before="58" w:after="0" w:line="260" w:lineRule="exact"/>
        <w:ind w:left="810" w:right="761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Антигенные свойства.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Альфа-вирусы не имеют </w:t>
      </w:r>
      <w:r>
        <w:rPr>
          <w:rFonts w:ascii="Arial" w:hAnsi="Arial" w:cs="Arial"/>
          <w:color w:val="221E20"/>
          <w:spacing w:val="1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-белка. Они содержат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капсидный </w:t>
      </w:r>
      <w:r>
        <w:rPr>
          <w:rFonts w:ascii="Arial" w:hAnsi="Arial" w:cs="Arial"/>
          <w:color w:val="221E20"/>
          <w:spacing w:val="-1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-белок и два или три гликопротеина липопротеиновой оболочки: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1,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2 и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3. Последний есть не у всех альфа-вирусов, он входит в состав ли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попротеиновой оболочки вируса леса Семлики. Гликопротеин </w:t>
      </w:r>
      <w:r>
        <w:rPr>
          <w:rFonts w:ascii="Arial" w:hAnsi="Arial" w:cs="Arial"/>
          <w:color w:val="221E20"/>
          <w:spacing w:val="-2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1 обладает ге-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магглютинирующей активностью (агглютинирует эритроциты гусей и цыплят,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выявляется в РТГА), ответственен за подгрупповую специфичность. Антитела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против </w:t>
      </w:r>
      <w:r>
        <w:rPr>
          <w:rFonts w:ascii="Arial" w:hAnsi="Arial" w:cs="Arial"/>
          <w:color w:val="221E20"/>
          <w:spacing w:val="-3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1 блокируют гемагглютинацию, но не нейтрализуют вирусы. Основной протективный антиген </w:t>
      </w:r>
      <w:r>
        <w:rPr>
          <w:rFonts w:ascii="Arial" w:hAnsi="Arial" w:cs="Arial"/>
          <w:color w:val="221E20"/>
          <w:spacing w:val="-3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2 индуцирует синтез антител, нейтрализующих инфекционные свойства вируса, является видоспецифическим антигеном, участвует</w:t>
      </w:r>
      <w:r w:rsidR="00A26ABF" w:rsidRPr="00A26AB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 РН и в прикреплении вируса к клетке. Белок </w:t>
      </w:r>
      <w:r>
        <w:rPr>
          <w:rFonts w:ascii="Arial" w:hAnsi="Arial" w:cs="Arial"/>
          <w:color w:val="221E20"/>
          <w:spacing w:val="-1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нуклеокапсида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обеспечивает</w:t>
      </w:r>
      <w:r w:rsidR="00A26ABF" w:rsidRPr="0099536B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родовую специфичность альфа-вирусов. </w:t>
      </w:r>
    </w:p>
    <w:p w14:paraId="0B6B324B" w14:textId="6DDB75D2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Репродукция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вирусов происходит в цитоплазме клетки, куда они прони</w:t>
      </w:r>
      <w:r w:rsidRPr="0011473F">
        <w:rPr>
          <w:rFonts w:ascii="Arial" w:hAnsi="Arial" w:cs="Arial"/>
          <w:color w:val="221E20"/>
          <w:sz w:val="21"/>
          <w:szCs w:val="21"/>
        </w:rPr>
        <w:t>кают путем рецепторного эндоцитоза. Особенностью альфа-вирусов является образование двух видов информационной РНК — 49</w:t>
      </w:r>
      <w:r>
        <w:rPr>
          <w:rFonts w:ascii="Arial" w:hAnsi="Arial" w:cs="Arial"/>
          <w:color w:val="221E20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-мРНК, идентичной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вирионной, и 26</w:t>
      </w:r>
      <w:r>
        <w:rPr>
          <w:rFonts w:ascii="Arial" w:hAnsi="Arial" w:cs="Arial"/>
          <w:color w:val="221E20"/>
          <w:spacing w:val="1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-мРНК. Синтез структурных белков (</w:t>
      </w:r>
      <w:r>
        <w:rPr>
          <w:rFonts w:ascii="Arial" w:hAnsi="Arial" w:cs="Arial"/>
          <w:color w:val="221E20"/>
          <w:spacing w:val="1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1, </w:t>
      </w:r>
      <w:r>
        <w:rPr>
          <w:rFonts w:ascii="Arial" w:hAnsi="Arial" w:cs="Arial"/>
          <w:color w:val="221E20"/>
          <w:spacing w:val="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2, </w:t>
      </w:r>
      <w:r>
        <w:rPr>
          <w:rFonts w:ascii="Arial" w:hAnsi="Arial" w:cs="Arial"/>
          <w:color w:val="221E20"/>
          <w:spacing w:val="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3) кодиру-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ет 26</w:t>
      </w:r>
      <w:r>
        <w:rPr>
          <w:rFonts w:ascii="Arial" w:hAnsi="Arial" w:cs="Arial"/>
          <w:color w:val="221E20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-мРНК, трансляция которой начинается на свободных полисомах. Все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процессы синтеза вирусоспецифических компонентов происходят на рибосо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мах, связанных с мембранами</w:t>
      </w:r>
      <w:r w:rsidR="00A26ABF" w:rsidRPr="00A26ABF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эндоплаз</w:t>
      </w:r>
      <w:r w:rsidR="00A26ABF" w:rsidRPr="00A26ABF">
        <w:rPr>
          <w:rFonts w:ascii="Arial" w:hAnsi="Arial" w:cs="Arial"/>
          <w:color w:val="221E20"/>
          <w:spacing w:val="-3"/>
          <w:sz w:val="21"/>
          <w:szCs w:val="21"/>
        </w:rPr>
        <w:t>-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матической сети. Здесь же происходит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и сборка нуклеокапсидов. Сборка и почкование вирионов путем экзоцитоза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происходит на плазматической мембране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зараженных клеток</w:t>
      </w:r>
      <w:r w:rsidR="00A26ABF" w:rsidRPr="00A26ABF">
        <w:rPr>
          <w:rFonts w:ascii="Arial" w:hAnsi="Arial" w:cs="Arial"/>
          <w:color w:val="221E20"/>
          <w:spacing w:val="-4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Инфекционный цикл занимает 6-8 ч.</w:t>
      </w:r>
    </w:p>
    <w:p w14:paraId="2A751747" w14:textId="2634639C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lastRenderedPageBreak/>
        <w:t>Резистентность.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Наличие липидсодержащей оболочки обусловливает чувствительность данных вирусов к эфиру и детергентам. Они легко разрушаются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при 56 </w:t>
      </w:r>
      <w:r>
        <w:rPr>
          <w:rFonts w:ascii="Arial" w:hAnsi="Arial" w:cs="Arial"/>
          <w:color w:val="221E20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С, устойчивы к </w:t>
      </w:r>
      <w:r>
        <w:rPr>
          <w:rFonts w:ascii="Arial" w:hAnsi="Arial" w:cs="Arial"/>
          <w:color w:val="221E20"/>
          <w:sz w:val="21"/>
          <w:szCs w:val="21"/>
        </w:rPr>
        <w:t>pH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6,0-9,0, сохраняют инфекционную активность при </w:t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замораживании. Вирусы высокочувствительны к УФ-облучению, действию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формалина и хлорсодержащих дезинфектантов.</w:t>
      </w:r>
    </w:p>
    <w:p w14:paraId="690AC2D3" w14:textId="51F4C5E8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Культивирование.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Альфа-вирусы культивируют в культурах клеток фиб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робластов куриного эмбриона, ВНК-21 и др., где они вызывают выраженное ЦПД. В культурах клеток под агаровым покрытием альфа-вирусы образуют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бляшки. В культурах клеток из переносчиков альфа-вирусы ЦПД не вызывают. </w:t>
      </w:r>
    </w:p>
    <w:p w14:paraId="5CE11628" w14:textId="44347E5A" w:rsidR="00622010" w:rsidRPr="0011473F" w:rsidRDefault="00622010" w:rsidP="00622010">
      <w:pPr>
        <w:spacing w:before="56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 xml:space="preserve">Эпидемиология.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Альфа-вирусы широко распространены в природе, но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чаще встречаются в южных широтах. Они вызывают природно-очаговые зооно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зные инфекции. Почти все альфа-вирусы экологически связаны с комарами, яв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ляющимися не только их переносчиками, но также источником и резервуаром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инфекции. У переносчиков передача вирусов происходит трансфазово и трасо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вариально. Личинки комаров заражаются многими арбовирусами алиментар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ным путем. У комаров возможна венерическая передача вируса. Резервуаром вирусов в природных очагах служат также позвоночные: птицы, грызуны, при-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маты и другие прокормители комаров. Основной механизм заражения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транс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миссивный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Природные очаги поддерживаются за счет циркуляции вирусов</w:t>
      </w:r>
      <w:r w:rsidRPr="00622010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между членистоногими и позвоночными. Человек, попадая в природный очаг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заболевания, заражается при укусах инфицированными членистоногими. </w:t>
      </w:r>
    </w:p>
    <w:p w14:paraId="4268DBC2" w14:textId="2450964F" w:rsidR="00622010" w:rsidRPr="0011473F" w:rsidRDefault="00622010" w:rsidP="00622010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Патогенез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альфа-вирусных инфекций состоит из стадий, характерных для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арбовирусных заболеваний. Вирусы размножаются в тканях и органах членистоногих, в том числе в слюнных железах. При последующем укусе человека или животного при кровососании они проникают в кровь в результате резорб-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тивной вирусемии и заносятся во внутренние органы, где размножаются в эн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дотелии капилляров, откуда снова поступают в кровь. Эта вторичная вирусе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мия сопровождается появлением лихорадки. Вазотропные вирусы поражают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эндотелий капилляров внутренних органов, а нейротропные вирусы проникают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 ЦНС, где вызывают гибель клеток.</w:t>
      </w:r>
    </w:p>
    <w:p w14:paraId="4BC38894" w14:textId="08853E16" w:rsidR="00622010" w:rsidRPr="0011473F" w:rsidRDefault="00622010" w:rsidP="00622010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Клиника.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 большинстве случаев заболевания протекают бессимптомно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 выявляются с помощью серологических методов исследования. У человека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альфа-вирусы могут вызвать заболевания, сопровождающиеся лихорадкой, высыпаниями на коже, развитием энцефалита и артрита.</w:t>
      </w:r>
    </w:p>
    <w:p w14:paraId="275B6D35" w14:textId="52B2E606" w:rsidR="00622010" w:rsidRPr="0011473F" w:rsidRDefault="00622010" w:rsidP="00622010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Основными представителями альфа-вирусов, патогенными для человека, </w:t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>являются вирусы Синдбис, лихорадки леса Семлики, чикунгунья, О’Ньонг-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Ньонг, а также вирусы восточного, западного и венесуэльского энцефаломиели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та лошадей. Вирусы энцефаломиелита лошадей, чикунгунья и О’Ньонг-Ньонг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вызывают эпидемии заболеваний, проявляющиеся энцефалитом или системной лихорадкой.</w:t>
      </w:r>
    </w:p>
    <w:p w14:paraId="7979631E" w14:textId="3EE12D3F" w:rsidR="00622010" w:rsidRPr="0011473F" w:rsidRDefault="00622010" w:rsidP="00622010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после перенесенного заболевания стойкий. Комплементсвязы</w:t>
      </w:r>
      <w:r w:rsidRPr="0011473F">
        <w:rPr>
          <w:rFonts w:ascii="Arial" w:hAnsi="Arial" w:cs="Arial"/>
          <w:color w:val="221E20"/>
          <w:sz w:val="21"/>
          <w:szCs w:val="21"/>
        </w:rPr>
        <w:t>вающие антитела сохраняются лишь на протяжении 1-2 лет и их высокие ти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тры свидетельствуют о недавно перенесенной инфекции. Вируснейтрализую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щие антитела и антигемагглютинины сохраняются в течение многих лет.</w:t>
      </w:r>
    </w:p>
    <w:p w14:paraId="40DC6012" w14:textId="66D9A2AF" w:rsidR="00622010" w:rsidRPr="0011473F" w:rsidRDefault="00622010" w:rsidP="00622010">
      <w:pPr>
        <w:spacing w:before="58" w:after="0" w:line="260" w:lineRule="exact"/>
        <w:ind w:left="810" w:right="761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Микробиологическая диагностика.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Выделение вирусов из крови и цере-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броспинальной жидкости проводят путем интрацеребрального заражения ново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рожденных белых мышей, а также заражения культур клеток, где они вызывают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ЦПД, а также образование бляшек под агаровым покрытием. Идентификацию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вирусов проводят в РН на мышах или культурах клеток, в РТГА с эритроцитами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гусей, РСК, РИФ и ИФА. 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Серологический метод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диагностики включает обна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ружение антител в парных сыворотках крови больного с помощью РН, РСК, </w:t>
      </w:r>
      <w:r w:rsidRPr="0011473F">
        <w:br/>
      </w:r>
      <w:r w:rsidRPr="0011473F">
        <w:rPr>
          <w:rFonts w:ascii="Arial" w:hAnsi="Arial" w:cs="Arial"/>
          <w:color w:val="221E20"/>
          <w:w w:val="103"/>
          <w:sz w:val="21"/>
          <w:szCs w:val="21"/>
        </w:rPr>
        <w:t xml:space="preserve">РТГА, РНГА, РНИФ, ИФА и РИА. Экспресс-диагностика альфа-вирусных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инфекций основана на обнаружении антигенов в исследуемом материале с помощью РНГА, РИФ, ИФА и РИА, а также на использовании 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молекулярно-ге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нетических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методов исследования (молекулярная гибридизация</w:t>
      </w:r>
      <w:r w:rsidR="008B1E96" w:rsidRPr="008B1E96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нуклеино</w:t>
      </w:r>
      <w:r w:rsidR="008B1E96" w:rsidRPr="008B1E96">
        <w:rPr>
          <w:rFonts w:ascii="Arial" w:hAnsi="Arial" w:cs="Arial"/>
          <w:color w:val="221E20"/>
          <w:spacing w:val="-3"/>
          <w:sz w:val="21"/>
          <w:szCs w:val="21"/>
        </w:rPr>
        <w:t>-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вых кислот и ПЦР).</w:t>
      </w:r>
    </w:p>
    <w:p w14:paraId="615E7B36" w14:textId="5598405A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Из противовирусных препаратов применяют ри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бавирин и реаферон. В ряде случаев для специфического лечения используют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сыворотки реконвалесцентов и гетерогенные иммуноглобулины. Для создания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активного искусственного приобретенного иммунитета в целях профилактики применяют убитые формолвакцины. </w:t>
      </w:r>
    </w:p>
    <w:p w14:paraId="00A9BD4F" w14:textId="77777777" w:rsidR="00622010" w:rsidRPr="0011473F" w:rsidRDefault="00622010" w:rsidP="00622010">
      <w:pPr>
        <w:spacing w:before="227" w:after="0" w:line="276" w:lineRule="exact"/>
        <w:ind w:left="810"/>
      </w:pPr>
      <w:r w:rsidRPr="0011473F">
        <w:rPr>
          <w:rFonts w:ascii="Arial" w:hAnsi="Arial" w:cs="Arial"/>
          <w:b/>
          <w:color w:val="25237B"/>
          <w:spacing w:val="-7"/>
          <w:w w:val="93"/>
          <w:sz w:val="24"/>
          <w:szCs w:val="24"/>
        </w:rPr>
        <w:t>Вирус краснухи</w:t>
      </w:r>
    </w:p>
    <w:p w14:paraId="0AD02864" w14:textId="77777777" w:rsidR="00622010" w:rsidRPr="0011473F" w:rsidRDefault="00622010" w:rsidP="00622010">
      <w:pPr>
        <w:spacing w:after="0" w:line="260" w:lineRule="exact"/>
        <w:ind w:left="1094"/>
        <w:rPr>
          <w:sz w:val="24"/>
          <w:szCs w:val="24"/>
        </w:rPr>
      </w:pPr>
    </w:p>
    <w:p w14:paraId="251C828B" w14:textId="3BF1DADB" w:rsidR="00622010" w:rsidRPr="0011473F" w:rsidRDefault="00622010" w:rsidP="00EF4365">
      <w:pPr>
        <w:spacing w:before="18" w:after="0" w:line="260" w:lineRule="exact"/>
        <w:ind w:left="1094" w:right="1044"/>
        <w:jc w:val="both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Вирус краснухи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помимо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приобретенной краснухи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вызывает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врожденную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краснуху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и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прогрессирующий краснушный панэнцефалит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Вирусная этиология заболевания была установлена в 1938 г. японскими уче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ными (</w:t>
      </w:r>
      <w:r>
        <w:rPr>
          <w:rFonts w:ascii="Arial" w:hAnsi="Arial" w:cs="Arial"/>
          <w:color w:val="221E20"/>
          <w:spacing w:val="-1"/>
          <w:sz w:val="21"/>
          <w:szCs w:val="21"/>
        </w:rPr>
        <w:t>J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1"/>
          <w:sz w:val="21"/>
          <w:szCs w:val="21"/>
        </w:rPr>
        <w:t>Hiro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-1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1"/>
          <w:sz w:val="21"/>
          <w:szCs w:val="21"/>
        </w:rPr>
        <w:t>Tasaka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); краснуха считалась легким заболеванием у детей.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Положение резко изменилось после того, как в 1942 г. австралийский офталь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молог </w:t>
      </w:r>
      <w:r>
        <w:rPr>
          <w:rFonts w:ascii="Arial" w:hAnsi="Arial" w:cs="Arial"/>
          <w:color w:val="221E20"/>
          <w:spacing w:val="-4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  <w:r>
        <w:rPr>
          <w:rFonts w:ascii="Arial" w:hAnsi="Arial" w:cs="Arial"/>
          <w:color w:val="221E20"/>
          <w:spacing w:val="-4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4"/>
          <w:sz w:val="21"/>
          <w:szCs w:val="21"/>
        </w:rPr>
        <w:t>Gregg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обнаружил опасность вируса краснухи для плода при заболе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вании краснухой беременных женщин: у новорожденных развивалась класси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ческая триада врожденной краснухи (катаракта, глухота и порок сердца). Лишь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lastRenderedPageBreak/>
        <w:t xml:space="preserve">1962 г. вирус был выделен в культуре клеток одновременно двумя группами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исследователей (</w:t>
      </w:r>
      <w:r>
        <w:rPr>
          <w:rFonts w:ascii="Arial" w:hAnsi="Arial" w:cs="Arial"/>
          <w:color w:val="221E20"/>
          <w:spacing w:val="-6"/>
          <w:sz w:val="21"/>
          <w:szCs w:val="21"/>
        </w:rPr>
        <w:t>T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  <w:r>
        <w:rPr>
          <w:rFonts w:ascii="Arial" w:hAnsi="Arial" w:cs="Arial"/>
          <w:color w:val="221E20"/>
          <w:spacing w:val="-6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6"/>
          <w:sz w:val="21"/>
          <w:szCs w:val="21"/>
        </w:rPr>
        <w:t>Weller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  <w:r>
        <w:rPr>
          <w:rFonts w:ascii="Arial" w:hAnsi="Arial" w:cs="Arial"/>
          <w:color w:val="221E20"/>
          <w:spacing w:val="-6"/>
          <w:sz w:val="21"/>
          <w:szCs w:val="21"/>
        </w:rPr>
        <w:t>A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6"/>
          <w:sz w:val="21"/>
          <w:szCs w:val="21"/>
        </w:rPr>
        <w:t>Neva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-6"/>
          <w:sz w:val="21"/>
          <w:szCs w:val="21"/>
        </w:rPr>
        <w:t>P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  <w:r>
        <w:rPr>
          <w:rFonts w:ascii="Arial" w:hAnsi="Arial" w:cs="Arial"/>
          <w:color w:val="221E20"/>
          <w:spacing w:val="-6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6"/>
          <w:sz w:val="21"/>
          <w:szCs w:val="21"/>
        </w:rPr>
        <w:t>Parkman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с соавт.).</w:t>
      </w:r>
    </w:p>
    <w:p w14:paraId="51C8DA53" w14:textId="433556BA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Таксономия.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</w:t>
      </w:r>
      <w:r w:rsidR="004638F6" w:rsidRPr="004638F6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>краснухи относится к  семейству</w:t>
      </w:r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Togaviridae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 роду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Rubivirus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Название происходит от лат.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rubrum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—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красный, что связано с покрас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нением кожи у больных в результате появления на ней пятнисто-папулезной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сыпи.</w:t>
      </w:r>
    </w:p>
    <w:p w14:paraId="216C751A" w14:textId="1798FD3E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Структура.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Вирион вируса краснухи диаметром 60-70 нм имеет сфериче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скую форму. Геном вируса состоит из однонитчатой плюс-РНК, окруженной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капсидом с экосаэдрическим типом симметрии и липопротеиновой оболочкой, на поверхности которой находятся шипы. В структуре вириона три белка —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>
        <w:rPr>
          <w:rFonts w:ascii="Arial" w:hAnsi="Arial" w:cs="Arial"/>
          <w:color w:val="221E20"/>
          <w:spacing w:val="-2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</w:t>
      </w:r>
      <w:r w:rsidRPr="0011473F">
        <w:br/>
      </w:r>
      <w:r>
        <w:rPr>
          <w:rFonts w:ascii="Arial" w:hAnsi="Arial" w:cs="Arial"/>
          <w:color w:val="221E20"/>
          <w:spacing w:val="-3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1 и </w:t>
      </w:r>
      <w:r>
        <w:rPr>
          <w:rFonts w:ascii="Arial" w:hAnsi="Arial" w:cs="Arial"/>
          <w:color w:val="221E20"/>
          <w:spacing w:val="-3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2, два последние из них —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гликопротеины, расположенные в липопротеиновой оболочке вириона.</w:t>
      </w:r>
    </w:p>
    <w:p w14:paraId="58D51CD8" w14:textId="40BAE60C" w:rsidR="00622010" w:rsidRPr="00EF4365" w:rsidRDefault="00622010" w:rsidP="00EF4365">
      <w:pPr>
        <w:spacing w:after="0" w:line="260" w:lineRule="exact"/>
        <w:ind w:left="810" w:right="761" w:firstLine="283"/>
        <w:jc w:val="both"/>
        <w:rPr>
          <w:rFonts w:ascii="Arial" w:hAnsi="Arial" w:cs="Arial"/>
          <w:color w:val="221E20"/>
          <w:spacing w:val="-1"/>
          <w:sz w:val="21"/>
          <w:szCs w:val="21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Антигенные свойства.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Вирус краснухи представлен одним серотипом. Он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имеет внутренний нуклеокапсидный антиген </w:t>
      </w:r>
      <w:r>
        <w:rPr>
          <w:rFonts w:ascii="Arial" w:hAnsi="Arial" w:cs="Arial"/>
          <w:color w:val="221E20"/>
          <w:spacing w:val="-1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выявляемый с помощью РСК, и внешние антигены: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1 и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2 (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1 участвует в прикреплении вируса к клеткам и формировании димера с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2).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2 —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протективный антиген, содержащий вируснейтрализующие и штаммоспецифические эпитопы</w:t>
      </w:r>
      <w:r w:rsidR="00EF4365" w:rsidRPr="00EF4365">
        <w:rPr>
          <w:rFonts w:ascii="Arial" w:hAnsi="Arial" w:cs="Arial"/>
          <w:color w:val="221E20"/>
          <w:spacing w:val="-1"/>
          <w:sz w:val="21"/>
          <w:szCs w:val="21"/>
        </w:rPr>
        <w:t>.</w:t>
      </w:r>
    </w:p>
    <w:p w14:paraId="02C05F5E" w14:textId="68BADEC4" w:rsidR="00622010" w:rsidRPr="0011473F" w:rsidRDefault="00622010" w:rsidP="00622010">
      <w:pPr>
        <w:spacing w:before="56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Вирус краснухи чувствителен к эфиру и детергентам, дей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ствию физических и химических факторов, неустойчив в окружающей среде.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Вирус инактивируется при 100 </w:t>
      </w:r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 за 2 мин. Разрушение вируса происходит под действием органических растворителей, хлорактивных соединений, формали-</w:t>
      </w:r>
      <w:r w:rsidRPr="00622010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на, УФ-лучей, солнечного света. </w:t>
      </w:r>
    </w:p>
    <w:p w14:paraId="7CBB551E" w14:textId="35C539E6" w:rsidR="00622010" w:rsidRPr="00211B7B" w:rsidRDefault="00622010" w:rsidP="00211B7B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Культивирование.</w:t>
      </w:r>
      <w:r w:rsidR="00EF4365" w:rsidRPr="00EF4365">
        <w:rPr>
          <w:rFonts w:cs="Arial Bold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В первичных культурах клеток вирус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можно обнаружить по феномену интерференции, при этом в качестве индуктора для суперинфекции используют вирусы </w:t>
      </w:r>
      <w:r>
        <w:rPr>
          <w:rFonts w:ascii="Arial" w:hAnsi="Arial" w:cs="Arial"/>
          <w:color w:val="221E20"/>
          <w:spacing w:val="-3"/>
          <w:sz w:val="21"/>
          <w:szCs w:val="21"/>
        </w:rPr>
        <w:t>ECHO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-11 и везикулярного стомати-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та, размножение которых в культурах клеток сопровождается развитием ЦПД. Вирус краснухи вызывает развитие ЦПД и образование бляшек под агаровым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покрытием лишь в некоторых перевиваемых культурах клеток: ВНК-21, </w:t>
      </w:r>
      <w:r>
        <w:rPr>
          <w:rFonts w:ascii="Arial" w:hAnsi="Arial" w:cs="Arial"/>
          <w:color w:val="221E20"/>
          <w:sz w:val="21"/>
          <w:szCs w:val="21"/>
        </w:rPr>
        <w:t>Vero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и др., а также в первичных культурах клеток из тканей человеческого плода.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Вирус способен размножатся в организме различных лабораторных живот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ных (обезьян, крыс, хомячков и т.д.), у которых инфекция обычно протекает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бессимптомно</w:t>
      </w:r>
      <w:r w:rsidR="00211B7B" w:rsidRPr="00211B7B">
        <w:rPr>
          <w:rFonts w:ascii="Arial" w:hAnsi="Arial" w:cs="Arial"/>
          <w:color w:val="221E20"/>
          <w:spacing w:val="-6"/>
          <w:sz w:val="21"/>
          <w:szCs w:val="21"/>
        </w:rPr>
        <w:t>.</w:t>
      </w:r>
    </w:p>
    <w:p w14:paraId="39BD52C4" w14:textId="589632FE" w:rsidR="00622010" w:rsidRPr="0011473F" w:rsidRDefault="00622010" w:rsidP="00622010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 xml:space="preserve">Эпидемиология, патогенез и клиника.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Краснуха —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это антропонозное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заболевание. Источником вируса являются больной клинически выраженной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или бессимптомной формой краснухи, представляющий эпидемиологическую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опасность со второй половины инкубационного периода и в течение 7 дней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 момента появления сыпи; дети с врожденной краснухой, выделяющие вирус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 окружающую среду в течение многих месяцев (до 2 лет). Выделение вируса из организма происходит с носоглоточным секретом, а также мочой и испражнениями.</w:t>
      </w:r>
    </w:p>
    <w:p w14:paraId="2F1CEE37" w14:textId="40E56489" w:rsidR="00622010" w:rsidRPr="0011473F" w:rsidRDefault="00622010" w:rsidP="00622010">
      <w:pPr>
        <w:spacing w:after="0" w:line="260" w:lineRule="exact"/>
        <w:ind w:left="923" w:right="648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Отличительной чертой заражения вирусом является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наличие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 xml:space="preserve">двух путей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передачи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: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воздушно-капельного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у лиц, общавшихся с источником инфекции,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трансплацентарного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— от матери к плоду. При этом трансплацентарная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передача вируса служит связующим звеном в цепи аэрогенного механизма за-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ражения, так как дети с врожденной краснухой передают вирус окружающим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воздушно-капельным путем.</w:t>
      </w:r>
    </w:p>
    <w:p w14:paraId="03EB72A0" w14:textId="48D6A454" w:rsidR="00622010" w:rsidRPr="0011473F" w:rsidRDefault="00622010" w:rsidP="00622010">
      <w:pPr>
        <w:spacing w:before="58" w:after="0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Заболеваемость краснухой проявляется в основном в виде вспышек,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так как циркуляция вируса среди населения ограничена. В основном болеют дети, посещающие организованные коллективы. Иммунная прослойка среди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населения формируется медленно. К 20 годам от 15 до 45% населения не име-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ет иммунитета. </w:t>
      </w:r>
    </w:p>
    <w:p w14:paraId="7A9911E7" w14:textId="704CF4A2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Клиника.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Различают приобретенную и врожденную краснуху, которые су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щественно различаются в клинических проявлениях и механизмах заражения.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Входными воротами инфекции при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приобретенной краснухе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являются сли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зистые оболочки верхних дыхательных путей, откуда вирус проникает в реги-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онарные лимфатические узлы, где размножается и поступает в кровь. С током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крови вирус разносится по органам и оседает в лимфатических узлах и эпите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лиальных клетках кожи, где и развивается иммунная воспалительная реакция,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сопровождающаяся появлением пятнисто-папулезной сыпи.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 xml:space="preserve">Инкубационный 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период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колеблется от 11 до 24 дней (в среднем 16-21 день). Заболевание на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чинается с незначительного повышения температуры и легких катаральных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симптомов, конъюнктивита, а также увеличения заднешейных и затылочных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лимфатических узлов («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</w:rPr>
        <w:t>краснушные рожки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»). В последующем появляется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пятнисто-папулезная сыпь, расположенная по всему телу. Вирус выделяется из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организма больных с секретом слизистых оболочек верхних дыхательных пу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тей, а также с мочой и фекалиями. Он исчезает из крови через 2-е суток после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появления сыпи, но сохраняется в секрете слизистых оболочек верхних дыха-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тельных путей в течение 2 нед.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В ряде случаев возможны осложнения в виде артрита, энцефалита, тромбоцито-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пенической пурпуры. Независимо от формы заболевания у переболевших лиц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остается стойкий, напряженный иммунитет. Антигемагглютинины и вирусней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трализующие антитела сохраняются на протяжении всей жизни, а комплемент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связывающие антитела циркулируют в организме в течение нескольких лет,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поэтому их обнаружение —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показатель относительно недавно перенесенного за-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болевания. Высокие титры вируснейтрализующих антител и антигемагглюти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нинов — показатель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lastRenderedPageBreak/>
        <w:t>невосприимчивости макроорганизма. В ходе заболевания развивается вторичный иммунодефицит клеточного типа.</w:t>
      </w:r>
    </w:p>
    <w:p w14:paraId="5D50CA72" w14:textId="12E74130" w:rsidR="00622010" w:rsidRPr="0011473F" w:rsidRDefault="00622010" w:rsidP="00622010">
      <w:pPr>
        <w:spacing w:before="56" w:after="0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При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врожденной краснухе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развивающейся в результате внутриутробного </w:t>
      </w:r>
      <w:r w:rsidRPr="0011473F">
        <w:rPr>
          <w:rFonts w:ascii="Arial" w:hAnsi="Arial" w:cs="Arial"/>
          <w:color w:val="221E20"/>
          <w:sz w:val="21"/>
          <w:szCs w:val="21"/>
        </w:rPr>
        <w:t>трансплацентарного заражения плода, вирус персистирует в его тканях, ока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зывая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тератогенное действие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. Врожденная краснуха (факультативная мед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ленная вирусная инфекция) характеризуется развитием катаракты, глухоты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 пороков сердца, а также других аномалий развития плода. Слепота в сочета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нии с глухотой и поражением ЦНС приводит к умственной отсталости.</w:t>
      </w:r>
      <w:r w:rsidR="004638F6" w:rsidRPr="004638F6">
        <w:rPr>
          <w:rFonts w:ascii="Arial" w:hAnsi="Arial" w:cs="Arial"/>
          <w:color w:val="221E20"/>
          <w:spacing w:val="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Особую опасность представляет заражение краснухой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 первом триместре беременности, так как в этот период происходит формиро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вание всех основных тканей и органов плода. Около четверти детей, заражен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ных в это время, рождается с симптомами врожденной краснухи, а у 85% де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тей регистрируются другие формы патологии развития. Тератогенное действие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вируса обусловлено торможением митотической активности клеток, ишемией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плода в результате поражения сосудов плаценты, иммуносупрессивного дей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ствия избыточной антигенной нагрузки на развивающуюся иммунную систему,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а также прямым цитопатогенным действием вируса на клетки плода. У детей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 врожденной краснухой определяется высокий уровень специфических анти-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тел, передающихся трансплацентарно от матери. Иммунитет после врожденной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краснухи менее стоек, так как формирование его происходит в условиях незре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лой иммунной системы плода.</w:t>
      </w:r>
    </w:p>
    <w:p w14:paraId="7F73573E" w14:textId="565AD23A" w:rsidR="00622010" w:rsidRPr="0011473F" w:rsidRDefault="00622010" w:rsidP="00622010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результате длительной персистенции вируса краснухи в макроорганизме после перенесения инфекции в детском возрасте, а также у лиц с врожденной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краснухой в течение второго десятилетия жизни у человека может развиться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прогрессирующий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 xml:space="preserve">краснушный панэнцефалит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>(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ПКПЭ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>)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— медленная вирус-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ная инфекция, характеризующаяся комплексом прогрессирующих нарушений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двигательной и умственной функции ЦНС и завершающаяся летальным исхо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дом. </w:t>
      </w:r>
    </w:p>
    <w:p w14:paraId="06E6F1F1" w14:textId="1FA416C5" w:rsidR="00622010" w:rsidRPr="0011473F" w:rsidRDefault="00622010" w:rsidP="00622010">
      <w:pPr>
        <w:spacing w:after="0" w:line="260" w:lineRule="exact"/>
        <w:ind w:left="924" w:right="646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краснухи основана на выделении ви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руса из смывов со слизистой оболочки носа и зева, крови, мочи, реже испраж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нений, а также внутренних органов погибших детей и обнаружении антител в парных сыворотках и цереброспинальной жидкости при врожденной крас-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нухе и ПКПЭ, а также постановке ПЦР. Так как вирусологический метод сложен и трудоемок, основной комплекс методов диагностики краснухи включает определение антител к вирусу посредством РТГА, РН, ИФА, обнаружение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специфических </w:t>
      </w:r>
      <w:r>
        <w:rPr>
          <w:rFonts w:ascii="Arial" w:hAnsi="Arial" w:cs="Arial"/>
          <w:color w:val="221E20"/>
          <w:spacing w:val="2"/>
          <w:sz w:val="21"/>
          <w:szCs w:val="21"/>
        </w:rPr>
        <w:t>IgM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2"/>
          <w:sz w:val="21"/>
          <w:szCs w:val="21"/>
        </w:rPr>
        <w:t>IgG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, индекса авидности </w:t>
      </w:r>
      <w:r>
        <w:rPr>
          <w:rFonts w:ascii="Arial" w:hAnsi="Arial" w:cs="Arial"/>
          <w:color w:val="221E20"/>
          <w:spacing w:val="2"/>
          <w:sz w:val="21"/>
          <w:szCs w:val="21"/>
        </w:rPr>
        <w:t>IgG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и выявления РНК вируса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краснухи. Этот комплекс методов позволяет дифференцировать краснуху от других заболеваний, выявлять все формы краснухи и определять стратегию вакцинопрофилактики.</w:t>
      </w:r>
    </w:p>
    <w:p w14:paraId="64DC6D4F" w14:textId="10749F33" w:rsidR="00930546" w:rsidRPr="00930546" w:rsidRDefault="00622010" w:rsidP="00930546">
      <w:pPr>
        <w:spacing w:after="0" w:line="260" w:lineRule="exact"/>
        <w:ind w:left="923" w:right="648" w:firstLine="283"/>
        <w:jc w:val="both"/>
        <w:rPr>
          <w:rFonts w:ascii="Arial" w:hAnsi="Arial" w:cs="Arial"/>
          <w:color w:val="221E20"/>
          <w:spacing w:val="-3"/>
          <w:sz w:val="21"/>
          <w:szCs w:val="21"/>
        </w:rPr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>Профилактика и лечение.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Наиболее эффективный метод профилакти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ки —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применение живых вакцин из аттенуированных штаммов</w:t>
      </w:r>
      <w:r w:rsidR="00930546" w:rsidRPr="00930546">
        <w:rPr>
          <w:rFonts w:ascii="Arial" w:hAnsi="Arial" w:cs="Arial"/>
          <w:color w:val="221E20"/>
          <w:spacing w:val="-1"/>
          <w:sz w:val="21"/>
          <w:szCs w:val="21"/>
        </w:rPr>
        <w:t>.</w:t>
      </w:r>
    </w:p>
    <w:p w14:paraId="6C85732C" w14:textId="0337FD49" w:rsidR="00622010" w:rsidRPr="0011473F" w:rsidRDefault="00622010" w:rsidP="00930546">
      <w:pPr>
        <w:spacing w:before="58" w:after="0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Первоочередной целью профилактики является защита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беременных от внутриутробного инфицирования</w:t>
      </w:r>
      <w:r w:rsidR="00930546" w:rsidRPr="00930546">
        <w:rPr>
          <w:rFonts w:ascii="Arial" w:hAnsi="Arial" w:cs="Arial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плода. Вероятность заболева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ния во время беременности высока у групп риска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—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медицинских работников,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педагогов, работников детских дошкольных учреждений. В Национальный ка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лендарь профилактических прививок включена вакцинация против краснухи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у детей в 12-15 мес., а также ревакцинация детей в возрасте 6 лет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.</w:t>
      </w:r>
    </w:p>
    <w:p w14:paraId="56A0628F" w14:textId="77777777" w:rsidR="00D742A3" w:rsidRPr="0011473F" w:rsidRDefault="00D742A3" w:rsidP="00D742A3">
      <w:pPr>
        <w:spacing w:before="29" w:after="0" w:line="299" w:lineRule="exact"/>
        <w:ind w:left="810"/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 xml:space="preserve">Флавивирусы (семейство </w:t>
      </w:r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Flaviviridae</w:t>
      </w: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14:paraId="61F1E04A" w14:textId="1578D9D6" w:rsidR="00D742A3" w:rsidRPr="0011473F" w:rsidRDefault="00D742A3" w:rsidP="00D742A3">
      <w:pPr>
        <w:spacing w:before="174" w:after="0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Название семейства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Flaviviridae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происходит от лат.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flavus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— желтый, по назва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нию заболевания, которое вызывает вирус желтой лихорадки (типовой вирус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семейства). Патогенные для человека вирусы сгруппированы в двух родах: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Flavivirus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, в состав которого входят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арбовирусы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— возбудители арбовирус-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ных инфекций, и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Hepacivirus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включающий вирус гепатита </w:t>
      </w:r>
      <w:r>
        <w:rPr>
          <w:rFonts w:ascii="Arial" w:hAnsi="Arial" w:cs="Arial"/>
          <w:color w:val="221E20"/>
          <w:spacing w:val="-1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(ВГС), служащий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 40-65% случаев возбудителем всех посттрансфузионных гепатитов, и вирус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гепатита </w:t>
      </w:r>
      <w:r>
        <w:rPr>
          <w:rFonts w:ascii="Arial" w:hAnsi="Arial" w:cs="Arial"/>
          <w:color w:val="221E20"/>
          <w:spacing w:val="-1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. Данные вирусы не являются арбовирусами. Они рассматривают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ся в разд. 16.6 «Возбудители парентеральных вирусных гепатитов </w:t>
      </w:r>
      <w:r>
        <w:rPr>
          <w:rFonts w:ascii="Arial" w:hAnsi="Arial" w:cs="Arial"/>
          <w:color w:val="221E20"/>
          <w:spacing w:val="-3"/>
          <w:sz w:val="21"/>
          <w:szCs w:val="21"/>
        </w:rPr>
        <w:t>B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3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3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r>
        <w:rPr>
          <w:rFonts w:ascii="Arial" w:hAnsi="Arial" w:cs="Arial"/>
          <w:color w:val="221E20"/>
          <w:spacing w:val="-3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».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Свойства представителей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рода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Flavivirus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представлены ниже.</w:t>
      </w:r>
    </w:p>
    <w:p w14:paraId="173656A5" w14:textId="3E33C4FA" w:rsidR="00D742A3" w:rsidRPr="00930546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w w:val="101"/>
          <w:sz w:val="21"/>
          <w:szCs w:val="21"/>
        </w:rPr>
        <w:t xml:space="preserve">Структура. </w:t>
      </w:r>
      <w:r w:rsidRPr="0011473F">
        <w:rPr>
          <w:rFonts w:ascii="Arial" w:hAnsi="Arial" w:cs="Arial"/>
          <w:color w:val="221E20"/>
          <w:w w:val="101"/>
          <w:sz w:val="21"/>
          <w:szCs w:val="21"/>
        </w:rPr>
        <w:t>Флавивирусы — сложные РНК-геномные вирусы сфериче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ской формы диаметром 40-60 нм. Они меньше, чем альфа-вирусы. Геном ви</w:t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русов состоит из линейной однонитчатой плюс-РНК, окруженной капсидом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 икосаэдрическим типом симметрии. В состав капсида входит белок </w:t>
      </w:r>
      <w:r>
        <w:rPr>
          <w:rFonts w:ascii="Arial" w:hAnsi="Arial" w:cs="Arial"/>
          <w:color w:val="221E20"/>
          <w:spacing w:val="-4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Капсид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окружен липопротеиновой оболочкой, которая содержит на своей поверхности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гликопротеин </w:t>
      </w:r>
      <w:r>
        <w:rPr>
          <w:rFonts w:ascii="Arial" w:hAnsi="Arial" w:cs="Arial"/>
          <w:color w:val="221E20"/>
          <w:spacing w:val="-2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На внешней стороне липопротеиновой оболочки расположен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структурный белок </w:t>
      </w:r>
      <w:r>
        <w:rPr>
          <w:rFonts w:ascii="Arial" w:hAnsi="Arial" w:cs="Arial"/>
          <w:color w:val="221E20"/>
          <w:spacing w:val="-1"/>
          <w:sz w:val="21"/>
          <w:szCs w:val="21"/>
        </w:rPr>
        <w:t>M</w:t>
      </w:r>
      <w:r w:rsidR="00930546" w:rsidRPr="00930546">
        <w:rPr>
          <w:rFonts w:ascii="Arial" w:hAnsi="Arial" w:cs="Arial"/>
          <w:color w:val="221E20"/>
          <w:spacing w:val="-1"/>
          <w:sz w:val="21"/>
          <w:szCs w:val="21"/>
        </w:rPr>
        <w:t>.</w:t>
      </w:r>
    </w:p>
    <w:p w14:paraId="1AA6B0AA" w14:textId="544E4C1E" w:rsidR="00D742A3" w:rsidRPr="0011473F" w:rsidRDefault="00D742A3" w:rsidP="00D742A3">
      <w:pPr>
        <w:spacing w:before="70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Антигенные свойства.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Гликопротеин </w:t>
      </w:r>
      <w:r>
        <w:rPr>
          <w:rFonts w:ascii="Arial" w:hAnsi="Arial" w:cs="Arial"/>
          <w:color w:val="221E20"/>
          <w:spacing w:val="-2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содержит видо- и родоспецифические антигенные детерминанты. Флавивирусы характеризуются способностью образовывать в инфицированных клетках растворимый антиген, обладающий активностью в РСК. Антитела к нему обладают нейтрализующей активностью.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Гемагглютинирующие свойства флавивирусов проявляются в узком диапазоне </w:t>
      </w:r>
      <w:r>
        <w:rPr>
          <w:rFonts w:ascii="Arial" w:hAnsi="Arial" w:cs="Arial"/>
          <w:color w:val="221E20"/>
          <w:spacing w:val="-5"/>
          <w:sz w:val="21"/>
          <w:szCs w:val="21"/>
        </w:rPr>
        <w:t>pH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. Представители флавивирусов внутри семейства и рода по антигенному род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ству в РТГА сгруппированы в 15 антигенных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lastRenderedPageBreak/>
        <w:t>комплексов, или групп: комплекс</w:t>
      </w:r>
      <w:r w:rsidRPr="00D742A3">
        <w:rPr>
          <w:rFonts w:ascii="Arial" w:hAnsi="Arial" w:cs="Arial"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вирусов желтой лихорадки, клещевого энцефалита, японского энцефалита, ли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хорадки денге и т.д.</w:t>
      </w:r>
    </w:p>
    <w:p w14:paraId="07D4307E" w14:textId="62EB8F41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Репродукция.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Вирусы проникают в клетку путем рецепторного эндоцито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за, взаимодействуя с поверхностными фосфо- и гликолипидами. В последую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щем происходит слияние вирусной оболочки со стенкой вакуоли. В зараженной клетке обнаружена только геномная РНК с коэффициентом седиментации 45 </w:t>
      </w:r>
      <w:r>
        <w:rPr>
          <w:rFonts w:ascii="Arial" w:hAnsi="Arial" w:cs="Arial"/>
          <w:color w:val="221E20"/>
          <w:spacing w:val="-4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Вирусный репликативный комплекс связан не с мембранами эндоплазматиче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ской сети, как у альфа-вирусов, а с ядерной мембраной. Созревание происходит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путем почкования не через плазматическую мембрану, а через мембраны эндо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плазматической сети. </w:t>
      </w:r>
    </w:p>
    <w:p w14:paraId="7255173B" w14:textId="602AAA14" w:rsidR="00D742A3" w:rsidRPr="0011473F" w:rsidRDefault="00D742A3" w:rsidP="00D742A3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Культивирование.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Вирусы культивируют во многих первичных и перевиваемых культурах клеток человека и теплокровных животных, где они вызы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вают слабовыраженное ЦПД</w:t>
      </w:r>
      <w:r w:rsidR="00930546" w:rsidRPr="00930546">
        <w:rPr>
          <w:rFonts w:ascii="Arial" w:hAnsi="Arial" w:cs="Arial"/>
          <w:color w:val="221E20"/>
          <w:spacing w:val="-2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 культурах клеток членистоногих вирусы ЦПД не вызывают.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Универсальной моделью для выделения флавивирусов является интрацере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бральное заражение новорожденных и 3-4-недельных белых мышей, у которых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отмечается развитие параличей. В качестве экспериментальной модели исполь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зуют обезьян. Вирусы культивируют также путем заражения куриных эмбрионов на хорионаллантоисную оболочку и в желточный мешок. Гибель куриных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эмбрионов отмечается через 72 ч. </w:t>
      </w:r>
    </w:p>
    <w:p w14:paraId="45691AE2" w14:textId="2334F386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Вирусы чувствительны к действию эфира, детергентов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 формалина. Устойчивость флавивирусов к воздействию физических и хими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ческих факторов такая же, как и у альфа-вирусов.</w:t>
      </w:r>
    </w:p>
    <w:p w14:paraId="6C393208" w14:textId="4B8271F4" w:rsidR="00D742A3" w:rsidRPr="0011473F" w:rsidRDefault="00D742A3" w:rsidP="00D742A3">
      <w:pPr>
        <w:spacing w:before="58" w:after="0" w:line="260" w:lineRule="exact"/>
        <w:ind w:left="810" w:right="760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Эпидемиология.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Флавивирусы широко распространены в природе и, как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 другие арбовирусы, вызывают природно-очаговые заболевания с трансмиссивным механизмом заражения. Они также передаются контактным, аэроген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ным и пищевым путем. Основным резервуаром и источником флавивирусов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 природе служат кровососущие членистоногие переносчики, у которых дока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зано наличие трансфазовой и трансовариальной передачи флавивирусов. Боль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шая часть флавивирусов распространяется комарами (вирусы лихорадки денге,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вирус желтой лихорадки, японского энцефалита, лихорадки Западного Нила)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 клещами (вирусы клещевого энцефалита, омской геморрагической лихорад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ки, вирус болезни леса Киассанур и т.д.). Комариные флавивирусные инфекции распространены преимущественно в южных широтах, в то время как клещевые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встречаются повсеместно.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Человек —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случайное,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«тупиковое» звено в экологии флавивирусов, однако для лихорадки денге и го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родского типа желтой лихорадки больной человек также является основным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резервуаром и источником вируса.</w:t>
      </w:r>
    </w:p>
    <w:p w14:paraId="69414641" w14:textId="6114E136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Патогенез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и клиника.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Патогенез заболеваний, вызываемых флавивируса-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ми, сходен с нарушениями, вызываемыми другими арбовирусами</w:t>
      </w:r>
      <w:r w:rsidR="006601D2" w:rsidRPr="006601D2">
        <w:rPr>
          <w:rFonts w:ascii="Arial" w:hAnsi="Arial" w:cs="Arial"/>
          <w:color w:val="221E20"/>
          <w:spacing w:val="-5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</w:t>
      </w:r>
    </w:p>
    <w:p w14:paraId="08311471" w14:textId="1157A0CA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после перенесенных заболеваний напряженный, повторные за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болевания не наблюдаются.</w:t>
      </w:r>
    </w:p>
    <w:p w14:paraId="5DE9EAF2" w14:textId="3310B0A2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флавивирусных инфекций основана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 выделении вирусов путем интрацеребрального заражения мышей, культур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клеток, куриных эмбрионов, комаров, а также обнаружении антител в парных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сыворотках. Материалом при проведении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вирусологического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исследования слу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жат: кровь, цереброспинальная жидкость, секционный материал (мозг, печень, </w:t>
      </w:r>
      <w:r w:rsidRPr="0011473F">
        <w:rPr>
          <w:rFonts w:ascii="Arial" w:hAnsi="Arial" w:cs="Arial"/>
          <w:color w:val="221E20"/>
          <w:sz w:val="21"/>
          <w:szCs w:val="21"/>
        </w:rPr>
        <w:t>селезенка, лимфатические узлы), внутренние органы погибших диких живот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ных; переносчики —</w:t>
      </w: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клещи, комары, москиты; молоко коз, коров и овец (ви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рус клещевого энцефалита); озерная вода, в которой находились тушки павших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животных (вирус омской геморрагической лихорадки). Кровь берут в первые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дни заболевания, а также в период повторного приступа лихорадки. Индикация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вирусов проводится на основании гибели мышей и куриных эмбрионов, в куль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турах клеток: индикация вирусов с помощью РГА с эритроцитами гусей, по об</w:t>
      </w:r>
      <w:r w:rsidRPr="0011473F">
        <w:rPr>
          <w:rFonts w:ascii="Arial" w:hAnsi="Arial" w:cs="Arial"/>
          <w:color w:val="221E20"/>
          <w:sz w:val="21"/>
          <w:szCs w:val="21"/>
        </w:rPr>
        <w:t>наружению ЦПД и бляшкообразованию. Идентификация проводится с помо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щью РН, РТГА, РСК, РНГА, РИД, РИФ, ИФА и РИА. Реакция нейтрализации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по сравнению с РСК и РТГА наиболее специфична при работе с арбовирусами,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позволяя осуществлять их типовую дифференциацию.</w:t>
      </w:r>
    </w:p>
    <w:p w14:paraId="71E73315" w14:textId="77777777" w:rsidR="00D742A3" w:rsidRPr="0011473F" w:rsidRDefault="00D742A3" w:rsidP="00D742A3">
      <w:pPr>
        <w:spacing w:before="56"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Обнаружение антител в парных сыворотках проводят с помощью РТГА, РСК, РРГ, РН, РНИФ, ИФА и РИА. Диагностическим считается нарастание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титров антител более чем в четыре раза. Обнаружение </w:t>
      </w:r>
      <w:r>
        <w:rPr>
          <w:rFonts w:ascii="Arial" w:hAnsi="Arial" w:cs="Arial"/>
          <w:color w:val="221E20"/>
          <w:spacing w:val="-1"/>
          <w:sz w:val="21"/>
          <w:szCs w:val="21"/>
        </w:rPr>
        <w:t>IgM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свидетельствует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 свежем инфицировании. При энцефалитах важную роль имеет обнаружение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антител в цереброспинальной жидкости.</w:t>
      </w:r>
    </w:p>
    <w:p w14:paraId="4D9F9F6B" w14:textId="7EF6A738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Экспресс-диагностика флавивирусных инфекций осуществляется на осно-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вании обнаружения антигенов с помощью РНГА, РИФ, ИФА и РИА. Из молекулярно-генетических методов диагностики применяют молекулярную гибридизацию нуклеиновых кислот и ПЦР.</w:t>
      </w:r>
    </w:p>
    <w:p w14:paraId="7FB3B032" w14:textId="2A18A77D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Для лечения применяют рибавирин, реаферон,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биназу. Для экстренной профилактики и лечения — гетерогенные и гомологич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ные иммуноглобулины. Для специфической профилактики используют убитые </w:t>
      </w:r>
      <w:r w:rsidRPr="0011473F">
        <w:rPr>
          <w:rFonts w:ascii="Arial" w:hAnsi="Arial" w:cs="Arial"/>
          <w:color w:val="221E20"/>
          <w:sz w:val="21"/>
          <w:szCs w:val="21"/>
        </w:rPr>
        <w:t>формалином вакцины, за исключением живой вакцины против желтой лихо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радки.</w:t>
      </w:r>
    </w:p>
    <w:p w14:paraId="0A7DB255" w14:textId="77777777" w:rsidR="006601D2" w:rsidRDefault="006601D2" w:rsidP="00D742A3">
      <w:pPr>
        <w:spacing w:before="167" w:after="0" w:line="276" w:lineRule="exact"/>
        <w:ind w:left="924"/>
        <w:rPr>
          <w:rFonts w:ascii="Arial" w:hAnsi="Arial" w:cs="Arial"/>
          <w:b/>
          <w:color w:val="25237B"/>
          <w:spacing w:val="-7"/>
          <w:w w:val="93"/>
          <w:sz w:val="24"/>
          <w:szCs w:val="24"/>
        </w:rPr>
      </w:pPr>
    </w:p>
    <w:p w14:paraId="3A84EF9E" w14:textId="51AFAD34" w:rsidR="00D742A3" w:rsidRPr="006601D2" w:rsidRDefault="00D742A3" w:rsidP="006601D2">
      <w:pPr>
        <w:spacing w:before="167" w:after="0" w:line="276" w:lineRule="exact"/>
        <w:ind w:left="924"/>
      </w:pPr>
      <w:r w:rsidRPr="0011473F">
        <w:rPr>
          <w:rFonts w:ascii="Arial" w:hAnsi="Arial" w:cs="Arial"/>
          <w:b/>
          <w:color w:val="25237B"/>
          <w:spacing w:val="-7"/>
          <w:w w:val="93"/>
          <w:sz w:val="24"/>
          <w:szCs w:val="24"/>
        </w:rPr>
        <w:lastRenderedPageBreak/>
        <w:t xml:space="preserve"> Вирус желтой лихорадки</w:t>
      </w:r>
    </w:p>
    <w:p w14:paraId="47ED6DB9" w14:textId="200F69B5" w:rsidR="00D742A3" w:rsidRPr="006601D2" w:rsidRDefault="00D742A3" w:rsidP="006601D2">
      <w:pPr>
        <w:spacing w:before="98" w:after="0" w:line="260" w:lineRule="exact"/>
        <w:ind w:left="1207" w:right="931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Вирус желтой лихорадки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вызывает арбовирусную инфекцию, характе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ризующуюся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лихорадкой, интоксикацией, геморрагическим синдромом,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поражением печени и почек.</w:t>
      </w:r>
    </w:p>
    <w:p w14:paraId="172ADB62" w14:textId="6FC5E363" w:rsidR="00D742A3" w:rsidRPr="0011473F" w:rsidRDefault="00D742A3" w:rsidP="006601D2">
      <w:pPr>
        <w:spacing w:before="20"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 xml:space="preserve">Таксономия, биологические свойства.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Возбудитель желтой лихорадки был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открыт в 1901 г. на Кубе американской военной миссией во главе с майором</w:t>
      </w:r>
      <w:r w:rsidR="006601D2" w:rsidRPr="006601D2"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У. Ридом (</w:t>
      </w:r>
      <w:r>
        <w:rPr>
          <w:rFonts w:ascii="Arial" w:hAnsi="Arial" w:cs="Arial"/>
          <w:color w:val="221E20"/>
          <w:spacing w:val="-2"/>
          <w:sz w:val="21"/>
          <w:szCs w:val="21"/>
        </w:rPr>
        <w:t>W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2"/>
          <w:sz w:val="21"/>
          <w:szCs w:val="21"/>
        </w:rPr>
        <w:t>Reed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). Это первый патогенный вирус, обнаруженный у человека,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 него началось изучение арбовирусов. Будучи типовым представителем семей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ства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Flaviviridae</w:t>
      </w:r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>,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он относится к роду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Flavivirus</w:t>
      </w:r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(от лат.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flavus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— желтый). Это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РНК-геномный вирус, обладающий вазотропизмом; поражает сосуды внутрен</w:t>
      </w:r>
      <w:r w:rsidRPr="0011473F">
        <w:rPr>
          <w:rFonts w:ascii="Arial" w:hAnsi="Arial" w:cs="Arial"/>
          <w:color w:val="221E20"/>
          <w:sz w:val="21"/>
          <w:szCs w:val="21"/>
        </w:rPr>
        <w:t>них органов, а также клетки висцеральных органов и обладает нейротропно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стью. Во внешней среде вирус малоустойчив.</w:t>
      </w:r>
    </w:p>
    <w:p w14:paraId="622F0675" w14:textId="77777777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Эпидемиология и патогенез.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Заболевание распространено в тропических и субтропических странах Центральной и Южной Америки, Африки. Механизм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заражения трансмиссивный.</w:t>
      </w:r>
    </w:p>
    <w:p w14:paraId="4125E4D6" w14:textId="63B8988C" w:rsidR="00D742A3" w:rsidRPr="0011473F" w:rsidRDefault="00D742A3" w:rsidP="006601D2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Различают две эпидемиологические формы желтой лихорадки — джунгле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вую (природно-очаговую  зоонозную)  и  городскую  (антропонозную).  При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джунглевой форме желтой лихорадки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 циркулирует главным обра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зом между обезьянами и комарами, которые могут нападать на людей. Главную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роль в возникновении эпидемий играет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городская форма желтой лихорадки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при которой вирус циркулирует между человеком и синантропными комарами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Aedes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aegipti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. Вирусы активно размножаются в комарах, достигая определенных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критических концентраций в их слюнных железах, что необходимо для инфи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цирования человека. </w:t>
      </w:r>
      <w:r w:rsidRPr="0011473F">
        <w:rPr>
          <w:rFonts w:ascii="Arial" w:hAnsi="Arial" w:cs="Arial"/>
          <w:color w:val="221E20"/>
          <w:sz w:val="21"/>
          <w:szCs w:val="21"/>
        </w:rPr>
        <w:t>Заболевание может возникнуть также при попадании крови больного или по-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гибшего человека на поврежденную кожу или на слизистые оболочки.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Желтая лихорадка относится не только к особо опасным инфекциям, но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является единственной карантинной арбовирусной инфекцией. Вирус, попавший в организм человека при укусе комарами и после кровососания, проникает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в регионарные лимфатические узлы, где происходит его размножение в течение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всего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инкубационного периода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, который составляет 3-6 дней. Затем он попа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дает в кровь; вирусемия продолжается 3-4 дня. Распространяясь гематогенно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 обладая вазотропизмом, вирус попадает в печень,</w:t>
      </w:r>
      <w:r w:rsidR="006601D2" w:rsidRPr="006601D2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почки, костный мозг, селе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зенку, а также головной мозг. Развиваются дистрофия и некроз гепатоцитов, по-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ражаются клубочковый и канальцевый аппараты почек. Летальность достигает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20-50%. Иммунитет напряженный.</w:t>
      </w:r>
    </w:p>
    <w:p w14:paraId="65C8CD24" w14:textId="02AA03EB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основана на выделении вируса из кро</w:t>
      </w:r>
      <w:r w:rsidRPr="0011473F">
        <w:rPr>
          <w:rFonts w:ascii="Arial" w:hAnsi="Arial" w:cs="Arial"/>
          <w:color w:val="221E20"/>
          <w:sz w:val="21"/>
          <w:szCs w:val="21"/>
        </w:rPr>
        <w:t>ви не позднее 3-4-го дня болезни, а в летальных случаях —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из печени путем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заражения новорожденных белых мышей, комаров и культур клеток, и опреде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лении нарастания титра антител в парных сыворотках с помощью РТГА, РСК,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РН и ИФА.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Серологический метод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исследования играет особенно важную роль при атипичном течении заболевания.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Экспресс-диагностика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заболевания осно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вана на индикации вирусного антигена в крови больных или в печени умерших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 помощью ИФА. Для ускоренной диагностики определяют </w:t>
      </w:r>
      <w:r>
        <w:rPr>
          <w:rFonts w:ascii="Arial" w:hAnsi="Arial" w:cs="Arial"/>
          <w:color w:val="221E20"/>
          <w:sz w:val="21"/>
          <w:szCs w:val="21"/>
        </w:rPr>
        <w:t>IgM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 сыворотках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крови с помощью ИФА, что говорит о текущей инфекции.</w:t>
      </w:r>
    </w:p>
    <w:p w14:paraId="46D7D812" w14:textId="7B52092A" w:rsidR="00D742A3" w:rsidRPr="00E63C02" w:rsidRDefault="00D742A3" w:rsidP="00E63C02">
      <w:pPr>
        <w:spacing w:after="0" w:line="260" w:lineRule="exact"/>
        <w:ind w:left="810" w:right="760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Специфическое лечение желтой лихорадки не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разработано</w:t>
      </w:r>
      <w:r w:rsidR="00E63C02" w:rsidRPr="00E63C02">
        <w:rPr>
          <w:rFonts w:ascii="Arial" w:hAnsi="Arial" w:cs="Arial"/>
          <w:color w:val="221E20"/>
          <w:spacing w:val="-6"/>
          <w:sz w:val="21"/>
          <w:szCs w:val="21"/>
        </w:rPr>
        <w:t>.</w:t>
      </w:r>
    </w:p>
    <w:p w14:paraId="6325F021" w14:textId="37F56553" w:rsidR="00D742A3" w:rsidRPr="00E63C02" w:rsidRDefault="00D742A3" w:rsidP="00E63C02">
      <w:pPr>
        <w:spacing w:before="167" w:after="0" w:line="276" w:lineRule="exact"/>
        <w:ind w:left="810"/>
      </w:pPr>
      <w:r w:rsidRPr="0011473F">
        <w:rPr>
          <w:rFonts w:ascii="Arial" w:hAnsi="Arial" w:cs="Arial"/>
          <w:b/>
          <w:color w:val="25237B"/>
          <w:spacing w:val="-7"/>
          <w:w w:val="91"/>
          <w:sz w:val="24"/>
          <w:szCs w:val="24"/>
        </w:rPr>
        <w:t>Вирус клещевого энцефалита</w:t>
      </w:r>
    </w:p>
    <w:p w14:paraId="022BA9C2" w14:textId="16F73EBE" w:rsidR="00D742A3" w:rsidRPr="00E63C02" w:rsidRDefault="00D742A3" w:rsidP="00E63C02">
      <w:pPr>
        <w:spacing w:before="98" w:after="0" w:line="260" w:lineRule="exact"/>
        <w:ind w:left="1094" w:right="1044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Вирус клещевого энцефалита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вызывает арбовирусную инфекцию, характеризующуюся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лихорадкой, интоксикацией и поражением ЦНС.</w:t>
      </w:r>
    </w:p>
    <w:p w14:paraId="601C22B5" w14:textId="4FAC7347" w:rsidR="00D742A3" w:rsidRPr="0011473F" w:rsidRDefault="00D742A3" w:rsidP="00D742A3">
      <w:pPr>
        <w:spacing w:before="20" w:after="0" w:line="260" w:lineRule="exact"/>
        <w:ind w:left="810" w:right="760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Таксономия и биологические свойства.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Вирус клещевого энцефалита вы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делен в 1937 г. на Дальнем Востоке Л.А. Зильбером и сотрудниками экспедиции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из мозга умерших, крови и ликвора больных, а также иксодовых клещей и диких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позвоночных животных. </w:t>
      </w:r>
    </w:p>
    <w:p w14:paraId="326C728B" w14:textId="5F92368C" w:rsidR="00D742A3" w:rsidRPr="0011473F" w:rsidRDefault="00D742A3" w:rsidP="00D742A3">
      <w:pPr>
        <w:spacing w:before="56" w:after="0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Вирус клещевого  энцефалита  относится  к  семейству </w:t>
      </w:r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Flaviviridae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 роду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Flavivirus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является типовым представителем вирусов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комплекса клещевого энцефалита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, в состав которого входят вирус омской геморрагической лихо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радки, вирус болезни леса Киассанур, шотландского энцефаломиелита овец,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вирус Лангат и другие, сходные по биологическим свойствам и в антигенном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отношении вирусы. Это типичный арбовирус умеренного пояса.</w:t>
      </w:r>
    </w:p>
    <w:p w14:paraId="0573017C" w14:textId="4A4C9071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Вирус содержит липопротеиновую оболочку, однонитевую плюс-РНК и три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структурных белка: капсидный белок </w:t>
      </w:r>
      <w:r>
        <w:rPr>
          <w:rFonts w:ascii="Arial" w:hAnsi="Arial" w:cs="Arial"/>
          <w:color w:val="221E20"/>
          <w:spacing w:val="-3"/>
          <w:sz w:val="21"/>
          <w:szCs w:val="21"/>
        </w:rPr>
        <w:t>C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мембранный белок М и поверхностный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белок Е (димер). Белок Е обусловливает тропизм вирусов к клеткам. На его по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верхности располагаются детерминанты висцеротропности и нейровирулент-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ности. В геноме вируса закодированы неструктурные белки </w:t>
      </w:r>
      <w:r>
        <w:rPr>
          <w:rFonts w:ascii="Arial" w:hAnsi="Arial" w:cs="Arial"/>
          <w:color w:val="221E20"/>
          <w:spacing w:val="-2"/>
          <w:sz w:val="21"/>
          <w:szCs w:val="21"/>
        </w:rPr>
        <w:t>NS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1-</w:t>
      </w:r>
      <w:r>
        <w:rPr>
          <w:rFonts w:ascii="Arial" w:hAnsi="Arial" w:cs="Arial"/>
          <w:color w:val="221E20"/>
          <w:spacing w:val="-2"/>
          <w:sz w:val="21"/>
          <w:szCs w:val="21"/>
        </w:rPr>
        <w:t>NS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5 и вирус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ная РНК-полимераза. Они участвуют в репликации вируса. Вирусу клещевого энцефалита свойственна значительная географическая и внутрипопуляцион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ная изменчивость по ряду антигенных и биологических признаков. Выделя-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ют три основных генотипа вируса, имеющих некоторые антигенные различия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(дальневосточный, европейский и урало-сибирский), но только один структур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ный гликопротеин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индуцирует образование вируснейтрализующих антител,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общих для всех известных генотипов вируса.</w:t>
      </w:r>
    </w:p>
    <w:p w14:paraId="280CB45C" w14:textId="3B15A034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lastRenderedPageBreak/>
        <w:t>Резистентность.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Несмотря на небольшую устойчивость вируса к действию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физических и химических факторов, в организме переносчиков он сохраняет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свою жизнеспособность в широком диапазоне температур, от -150 до 30 </w:t>
      </w:r>
      <w:r>
        <w:rPr>
          <w:rFonts w:ascii="Arial" w:hAnsi="Arial" w:cs="Arial"/>
          <w:color w:val="221E20"/>
          <w:spacing w:val="-5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С, что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способствует его широкому распространению. Он проявляет высокую рези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стентность к действию кислых значений </w:t>
      </w:r>
      <w:r>
        <w:rPr>
          <w:rFonts w:ascii="Arial" w:hAnsi="Arial" w:cs="Arial"/>
          <w:color w:val="221E20"/>
          <w:spacing w:val="-3"/>
          <w:sz w:val="21"/>
          <w:szCs w:val="21"/>
        </w:rPr>
        <w:t>pH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что важно при алиментарном пути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заражения.</w:t>
      </w:r>
    </w:p>
    <w:p w14:paraId="0A6FFDC0" w14:textId="71C29ED2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Эпидемиология и патогенез.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Переносчиком и основным долговременным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резервуаром вируса являются иксодовые клещи (таежный —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I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.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persulcatus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 лес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ной —</w:t>
      </w:r>
      <w:r w:rsidRPr="0011473F"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I</w:t>
      </w:r>
      <w:r w:rsidRPr="0011473F"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 xml:space="preserve">. 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ricinus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) —</w:t>
      </w:r>
      <w:r w:rsidRPr="0011473F"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 xml:space="preserve"> «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копилки» для микробов. Репликация вируса происходит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в основном в тканях пищеварительного тракта и слюнных железах клещей.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Вирус сохраняется на протяжении всей его жизни, передается трансфазово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 трансовариально. Поддержание циркуляции вируса осуществляется за счет прокормителей кле-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щей: грызунов, птиц, диких и домашних животных.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Для клещевого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энцефалита характерна весенне-летняя сезонность.</w:t>
      </w:r>
    </w:p>
    <w:p w14:paraId="42352F5E" w14:textId="7318C0BA" w:rsidR="00D742A3" w:rsidRPr="0011473F" w:rsidRDefault="00D742A3" w:rsidP="009E44FE">
      <w:pPr>
        <w:spacing w:before="58" w:after="0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Основной механизм заражения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трансмиссивный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. Человек заражается при укусе —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 период кровососания инфицированными клещами. Нередко для раз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вития заболевания достаточно лишь наползания на кожу клещей и нимф. Про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никновение вируса в организм возможно также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 xml:space="preserve">контактным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(через мелкие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повреждения кожи) и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алиментарным путем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>при употреблении сырого мо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лока коз и овец (молочная лихорадка или двухволновой менингоэнцефалит).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Патогенетически различают висцеральную и невральную стадию клещевого эн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цефалита. Сначала вирус размножается в месте входных ворот инфекции под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кожей, откуда он попадает в кровь. Возникает первая, так называемая резорбтивная вирусемия. Вирус проникает в лимфатические узлы, селезенку, эндоте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лий кровеносных сосудов, молочные железы у животных, где активно размно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жается. При пищевом пути заражения входными воротами служит слизистая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оболочка глотки и тонкой кишки. В конце инкубационного периода в результате активного размножения вируса возникает вторичная вирусемия, длящаяся</w:t>
      </w:r>
      <w:r w:rsidR="009E44FE" w:rsidRPr="009E44FE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5 дней. Она сопровождается появлением первых симптомов заболевания в виде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лихорадки и интоксикации. Вирусы гематогенно, а возможно, и периневраль-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но, проникают в головной и спинной мозг, поражая все отделы ЦНС. Особенно страдают крупные двигательные клетки в сером веществе спинного мозга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и ядрах двигательных черепно-мозговых нервов в стволе головного мозга. Здесь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отмечается наибольшее скопление вирусов, вызывающих некроз клеток, что ведет к развитию параличей и парезов. Несмотря на вирусемию, больной человек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является тупиком для вируса, так как не может быть донором для клещей. Воз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можно развитие латентной, а также медленной вирусной инфекции с неуклон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ным прогрессирующим течением.</w:t>
      </w:r>
    </w:p>
    <w:p w14:paraId="40CB5989" w14:textId="6A3B9E47" w:rsidR="00D742A3" w:rsidRPr="0011473F" w:rsidRDefault="00D742A3" w:rsidP="009E44FE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Клиника.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Инкубационный период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колеблется от 8 до 28 дней. Течение бо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лезни может быть как острым, так и хроническим прогредиентным. Различают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несколько клинических форм клещевого энцефалита: лихорадочную (стертую),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менингеальную и очаговую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(паралитическую), которая подразделяется на ме-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>нингоэнцефалитическую,  полиомиелитическую  и  полирадикулоневритиче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скую. Лихорадочная и менингеальные формы заболевания чаще всего завер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шаются выздоровлением. Хронизация происходит редко. При очаговой форме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летальность достигает 15-20%. Часто наблюдаются остаточные явления в виде параличей с атрофией мышц и контрактурами.</w:t>
      </w:r>
      <w:r w:rsidR="009E44FE" w:rsidRPr="009E44FE">
        <w:t xml:space="preserve">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В большинстве случаев взаимодействие вируса с макроорганизмом протекает бессимптомно, на субклиническом уровне в виде острого (до 6 мес.)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или хронического (свыше 6 мес.) вирусоносительства. После перенесенного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заболевания остается стойкий иммунитет. Двухволновое течение заболевания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может отмечаться как при трансмиссивном, так и при алиментарном способе за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ражения. </w:t>
      </w:r>
    </w:p>
    <w:p w14:paraId="5436B0EA" w14:textId="090201E1" w:rsidR="00D742A3" w:rsidRPr="0011473F" w:rsidRDefault="00D742A3" w:rsidP="00D742A3">
      <w:pPr>
        <w:tabs>
          <w:tab w:val="left" w:pos="1207"/>
        </w:tabs>
        <w:spacing w:before="56" w:after="0" w:line="260" w:lineRule="exact"/>
        <w:ind w:left="923" w:right="648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Вирус клещевого энцефалита относится к факультативным возбудителям 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</w:rPr>
        <w:t>медленных вирусных инфекций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Персистирующий возбудитель не экспрессирует антигены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на поверхности клеток и не оказывает ЦПД. Выделяют первично прогредиент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ное течение клещевого энцефалита с постепенным возникновением симптомов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поражения ЦНС и тенденцией к их усилению у лиц, не имевших выраженного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острого периода заболевания, и вторично прогредиентное течение заболевания. При вторично прогредиентном течении заболевания после окончания острого</w:t>
      </w:r>
      <w:r w:rsidRPr="00D742A3">
        <w:rPr>
          <w:rFonts w:ascii="Arial" w:hAnsi="Arial" w:cs="Arial"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периода появляются симптомы,</w:t>
      </w:r>
      <w:r w:rsidR="009E44FE" w:rsidRPr="009E44FE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отсутствующие в остром периоде, или же про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грессируют симптомы, сохранившиеся после его окончания. </w:t>
      </w:r>
      <w:r w:rsidRPr="0011473F">
        <w:br/>
      </w:r>
      <w:r w:rsidRPr="0011473F">
        <w:rPr>
          <w:rFonts w:ascii="Arial Bold" w:hAnsi="Arial Bold" w:cs="Arial Bold"/>
          <w:color w:val="221E20"/>
          <w:sz w:val="21"/>
          <w:szCs w:val="21"/>
        </w:rPr>
        <w:tab/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Микробиологическая диагностика.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Вирус выделяют из крови и цереброспинальной жидкости больных, а также внутренних органов и мозга умерших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путем интрацеребрального заражения новорожденных белых мышей и культур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клеток. Идентификацию выделенного вируса проводят с помощью РТГА, РН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 РСК, а в монослое культур клеток —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РИФ. Обнаружение антител в парных сы-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воротках и цереброспинальной жидкости проводят посредством РСК и РТГА. Для обнаружения </w:t>
      </w:r>
      <w:r>
        <w:rPr>
          <w:rFonts w:ascii="Arial" w:hAnsi="Arial" w:cs="Arial"/>
          <w:color w:val="221E20"/>
          <w:spacing w:val="-1"/>
          <w:sz w:val="21"/>
          <w:szCs w:val="21"/>
        </w:rPr>
        <w:t>IgM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- и </w:t>
      </w:r>
      <w:r>
        <w:rPr>
          <w:rFonts w:ascii="Arial" w:hAnsi="Arial" w:cs="Arial"/>
          <w:color w:val="221E20"/>
          <w:spacing w:val="-1"/>
          <w:sz w:val="21"/>
          <w:szCs w:val="21"/>
        </w:rPr>
        <w:t>IgG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-антител против белка </w:t>
      </w:r>
      <w:r>
        <w:rPr>
          <w:rFonts w:ascii="Arial" w:hAnsi="Arial" w:cs="Arial"/>
          <w:color w:val="221E20"/>
          <w:spacing w:val="-1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вируса применяют ИФА.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Обнаружение антигенов в исследуемом материале, в том числе в клещах, снятых с укушенных людей, проводят с помощью ИФА. 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Экспресс-диагностика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ос-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нована на обнаружении вирусного антигена в крови с помощью РНГА и ИФА;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выявлении </w:t>
      </w:r>
      <w:r>
        <w:rPr>
          <w:rFonts w:ascii="Arial" w:hAnsi="Arial" w:cs="Arial"/>
          <w:color w:val="221E20"/>
          <w:spacing w:val="-4"/>
          <w:sz w:val="21"/>
          <w:szCs w:val="21"/>
        </w:rPr>
        <w:t>IgM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на первой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lastRenderedPageBreak/>
        <w:t xml:space="preserve">неделе заболевания в цереброспинальной жидкости;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обнаружении РНК вируса в крови и цереброспинальной жидкости у людей,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 клещах и внутренних органах животных с помощью ПЦР.</w:t>
      </w:r>
    </w:p>
    <w:p w14:paraId="6717A9AA" w14:textId="3D024D2E" w:rsidR="00D742A3" w:rsidRPr="0011473F" w:rsidRDefault="00D742A3" w:rsidP="009E44FE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Для лечения применяют иммуноглобулин чело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века против клещевого энцефалита, иммунную плазму, рибавирин, рибонуклеазу,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препараты интерферона и его индукторы. Серотерапию необходимо начинать не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позднее 3-4-го дня заболевания. </w:t>
      </w:r>
    </w:p>
    <w:p w14:paraId="2E383804" w14:textId="5CC36696" w:rsidR="00D742A3" w:rsidRPr="0011473F" w:rsidRDefault="00D742A3" w:rsidP="00B57427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Для вакцинации лиц, проживающих на эндемичных по клещевому энцефа-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литу территориях, а также выезжающих на эти терриории в весенне-летний пе-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риод, используют убитые культуральные вакцины.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Для исключения пищевого пути заражения в природных очагах клещевого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энцефалита необходимо потреблять только кипяченое молоко.</w:t>
      </w:r>
    </w:p>
    <w:p w14:paraId="3DC9B68A" w14:textId="4502B5CE" w:rsidR="00D742A3" w:rsidRPr="0011473F" w:rsidRDefault="00D742A3" w:rsidP="00D742A3">
      <w:pPr>
        <w:spacing w:before="167" w:after="0" w:line="276" w:lineRule="exact"/>
        <w:ind w:left="924"/>
      </w:pPr>
      <w:r w:rsidRPr="0011473F">
        <w:rPr>
          <w:rFonts w:ascii="Arial" w:hAnsi="Arial" w:cs="Arial"/>
          <w:b/>
          <w:color w:val="25237B"/>
          <w:spacing w:val="-7"/>
          <w:w w:val="94"/>
          <w:sz w:val="24"/>
          <w:szCs w:val="24"/>
        </w:rPr>
        <w:t>Вирус омской геморрагической лихорадки</w:t>
      </w:r>
    </w:p>
    <w:p w14:paraId="7E6C91BD" w14:textId="75A15999" w:rsidR="00D742A3" w:rsidRPr="0011473F" w:rsidRDefault="00D742A3" w:rsidP="00D742A3">
      <w:pPr>
        <w:spacing w:before="58"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Вирус омской геморрагической лихорадки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вызывает арбовирусную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инфекцию, характеризующуюся поражением эндотелия кровеносных ка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пилляров, нервной системы и надпочечников.</w:t>
      </w:r>
      <w:r w:rsidRPr="00D742A3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 Bold" w:hAnsi="Arial Bold" w:cs="Arial Bold"/>
          <w:color w:val="221E20"/>
          <w:sz w:val="21"/>
          <w:szCs w:val="21"/>
        </w:rPr>
        <w:t>Таксономия и биологические свойства.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 омской геморрагической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лихорадки выделен из крови больных и от клещей в 1947 г. сотрудниками экс</w:t>
      </w:r>
      <w:r w:rsidRPr="0011473F">
        <w:rPr>
          <w:rFonts w:ascii="Arial" w:hAnsi="Arial" w:cs="Arial"/>
          <w:color w:val="221E20"/>
          <w:sz w:val="21"/>
          <w:szCs w:val="21"/>
        </w:rPr>
        <w:t>педиции под руководством М.П. Чумакова в Омской области. Вирус относит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ся к семейству 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Flaviviridae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роду 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Flavivirus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. Существует два серотипа вируса. </w:t>
      </w:r>
    </w:p>
    <w:p w14:paraId="261FF60C" w14:textId="6F60A4D6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Эпидемиология, патогенез и клиника.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Природные очаги омской гемор-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рагической лихорадки зарегистрированы на территории Западной Сибири.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Основным природным хозяином и переносчиком вируса являются клещи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Естественный резервуар вируса в природе —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грызуны и птицы. Особенно высокочувствительны к вирусу ондатры, которые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заражают воду в водоемах. </w:t>
      </w:r>
    </w:p>
    <w:p w14:paraId="2DB56AB8" w14:textId="0A0E1791" w:rsidR="00D742A3" w:rsidRPr="0011473F" w:rsidRDefault="00D742A3" w:rsidP="00B57427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Заражение человека происходит при укусе инфицированными клещами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или при прямом контакте с инфицированными животными (снятии шкурок),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а также пищевым путем через инфицированную вирусом воду. Для заболевания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характерна четко выраженная сезонность. При трансмиссивном способе зара-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жения кривая заболеваемости совпадает с кривой сезонного движения клещей («весенне-осенняя лихорадка»). Заболеваемость также может регистрировать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ся в осенне-зимний период, когда наиболее интенсивно идет отлов ондатры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(«ондатровая болезнь»)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.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составляет от 2 до 10 дней.</w:t>
      </w:r>
      <w:r w:rsidR="00B57427" w:rsidRPr="00B57427"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Заболевание у людей характеризуется поражением эндотелия кровеносных </w:t>
      </w:r>
      <w:r w:rsidRPr="0011473F">
        <w:rPr>
          <w:rFonts w:ascii="Arial" w:hAnsi="Arial" w:cs="Arial"/>
          <w:color w:val="221E20"/>
          <w:sz w:val="21"/>
          <w:szCs w:val="21"/>
        </w:rPr>
        <w:t>капилляров (универсальный капилляротоксикоз), нервной системы и надпо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чечников. Различают типичную (геморрагическую) и атипичную (без гемор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рагических проявлений) формы болезни. В большинстве случаев заболевание </w:t>
      </w:r>
      <w:r w:rsidRPr="0011473F">
        <w:rPr>
          <w:rFonts w:ascii="Arial" w:hAnsi="Arial" w:cs="Arial"/>
          <w:color w:val="221E20"/>
          <w:sz w:val="21"/>
          <w:szCs w:val="21"/>
        </w:rPr>
        <w:t>протекает типично, начинается остро и проявляется лихорадкой, интоксика-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цией, геморрагическим синдромом и выраженными изменениями нервной си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стемы (явления</w:t>
      </w:r>
      <w:r w:rsidR="00B57427" w:rsidRPr="00B57427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менингоэнцефалита). Прогноз благоприятный, летальность не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превышает 1%. После перенесенного заболевания остается напряженный и дли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тельный иммунитет.</w:t>
      </w:r>
    </w:p>
    <w:p w14:paraId="23CBD85B" w14:textId="0537F05F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основана на выделении вируса из кро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ви больных путем внутримозгового заражения белых мышей или культуры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клеток эмбриона свиньи с последующей идентификацией в серологических ре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акциях, а также обнаружении антител в парных сыворотках с помощью РПГА, РСК и ИФА.</w:t>
      </w:r>
    </w:p>
    <w:p w14:paraId="5E37E7C9" w14:textId="6263A6D0" w:rsidR="00D742A3" w:rsidRPr="0011473F" w:rsidRDefault="00D742A3" w:rsidP="00D742A3">
      <w:pPr>
        <w:spacing w:before="56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Для лечения и экстренной профилактики омской геморрагической лихорадки вводят специфический гетерологичный иммуно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глобулин, однако более выраженным защитным действием обладает гомологич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ный иммуноглобулин. Для создания искусственного активного приобретенного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иммунитета в 1948-1949 гг. М.П. Чумаковым была получена убитая формали-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ном вакцина из мозга зараженных белых мышей. </w:t>
      </w:r>
    </w:p>
    <w:p w14:paraId="73094097" w14:textId="43FCD330" w:rsidR="00D742A3" w:rsidRPr="00B57427" w:rsidRDefault="00D742A3" w:rsidP="00B57427">
      <w:pPr>
        <w:spacing w:before="167" w:after="0" w:line="276" w:lineRule="exact"/>
        <w:ind w:left="924"/>
      </w:pPr>
      <w:r w:rsidRPr="0011473F">
        <w:rPr>
          <w:rFonts w:ascii="Arial" w:hAnsi="Arial" w:cs="Arial"/>
          <w:b/>
          <w:color w:val="25237B"/>
          <w:spacing w:val="-7"/>
          <w:w w:val="93"/>
          <w:sz w:val="24"/>
          <w:szCs w:val="24"/>
        </w:rPr>
        <w:t xml:space="preserve"> Вирус лихорадки денге</w:t>
      </w:r>
    </w:p>
    <w:p w14:paraId="27588EF9" w14:textId="75E2314F" w:rsidR="00D742A3" w:rsidRPr="00B57427" w:rsidRDefault="00D742A3" w:rsidP="00B57427">
      <w:pPr>
        <w:spacing w:before="98" w:after="0" w:line="260" w:lineRule="exact"/>
        <w:ind w:left="1207" w:right="930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Вирус лихорадки денге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вызывает арбовирусную инфекцию с поражени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ем печени, костного мозга, соединительной ткани и мышц, сопровождающуюся лихорадкой, геморрагическим синдромом и интоксикацией. По 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уровню заболеваемости лихорадка денге занимает первое место среди ар-</w:t>
      </w:r>
      <w:r w:rsidRPr="0011473F"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бовирусных инфекций.</w:t>
      </w:r>
    </w:p>
    <w:p w14:paraId="0B71B92E" w14:textId="36C0CA1B" w:rsidR="00D742A3" w:rsidRPr="0011473F" w:rsidRDefault="00D742A3" w:rsidP="00D742A3">
      <w:pPr>
        <w:spacing w:before="20" w:after="0" w:line="260" w:lineRule="exact"/>
        <w:ind w:left="924" w:right="646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Таксономия  и  биологические  свойства.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 Вирусную  этиологию  лихо-</w:t>
      </w:r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радки денге и ее передачу комарами установили П.М. Ашберн и Ч.Ф. Крейг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(</w:t>
      </w:r>
      <w:r>
        <w:rPr>
          <w:rFonts w:ascii="Arial" w:hAnsi="Arial" w:cs="Arial"/>
          <w:color w:val="221E20"/>
          <w:spacing w:val="-6"/>
          <w:sz w:val="21"/>
          <w:szCs w:val="21"/>
        </w:rPr>
        <w:t>P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  <w:r>
        <w:rPr>
          <w:rFonts w:ascii="Arial" w:hAnsi="Arial" w:cs="Arial"/>
          <w:color w:val="221E20"/>
          <w:spacing w:val="-6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6"/>
          <w:sz w:val="21"/>
          <w:szCs w:val="21"/>
        </w:rPr>
        <w:t>Asburn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-6"/>
          <w:sz w:val="21"/>
          <w:szCs w:val="21"/>
        </w:rPr>
        <w:t>Ch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  <w:r>
        <w:rPr>
          <w:rFonts w:ascii="Arial" w:hAnsi="Arial" w:cs="Arial"/>
          <w:color w:val="221E20"/>
          <w:spacing w:val="-6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6"/>
          <w:sz w:val="21"/>
          <w:szCs w:val="21"/>
        </w:rPr>
        <w:t>Craig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) в 1907 г., но лишь в 1944 г. вирус был выделен из кро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ви больных (на Гавайских островах и в Новой Гвинее) и детально изучен А. Сэй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бином (</w:t>
      </w:r>
      <w:r>
        <w:rPr>
          <w:rFonts w:ascii="Arial" w:hAnsi="Arial" w:cs="Arial"/>
          <w:color w:val="221E20"/>
          <w:spacing w:val="-1"/>
          <w:sz w:val="21"/>
          <w:szCs w:val="21"/>
        </w:rPr>
        <w:t>A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1"/>
          <w:sz w:val="21"/>
          <w:szCs w:val="21"/>
        </w:rPr>
        <w:t>Sabin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). Вирус относится к семейству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Flaviviridae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роду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Flavivirus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. На-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звание вируса и заболевания происходит от искаженного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dandy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(англ.) —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франт, что обусловлено яркой, пылающей окраской лица, инъекцией сосудов склер, на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рушением осанки и манерной походкой у больных из-за болей в мышцах и суставах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Антигенные серотипы дифференцируются в РН, РТГА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и РНИФ</w:t>
      </w:r>
      <w:r w:rsidRPr="0011473F">
        <w:rPr>
          <w:rFonts w:ascii="Arial" w:hAnsi="Arial" w:cs="Arial"/>
          <w:color w:val="221E20"/>
          <w:sz w:val="21"/>
          <w:szCs w:val="21"/>
        </w:rPr>
        <w:t>. Вирус обладает выраженной гемагглютинирующей активно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стью, агглютинируя эритроциты гусей, цыплят и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lastRenderedPageBreak/>
        <w:t xml:space="preserve">эритроциты человека группы 0. Его можно культивировать на чувствительных животных, в желточном </w:t>
      </w:r>
      <w:r w:rsidRPr="0011473F"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мешке куриных эмбрионов и в культурах клеток. </w:t>
      </w:r>
    </w:p>
    <w:p w14:paraId="24D9E192" w14:textId="47E3E22A" w:rsidR="00D742A3" w:rsidRPr="0011473F" w:rsidRDefault="00D742A3" w:rsidP="00D742A3">
      <w:pPr>
        <w:tabs>
          <w:tab w:val="left" w:pos="1094"/>
        </w:tabs>
        <w:spacing w:before="58" w:after="0" w:line="260" w:lineRule="exact"/>
        <w:ind w:left="810" w:right="761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Эпидемиология.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 Лихорадка  денге  —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это  природно-очаговая  арбовирусная инфекция, распространенная в тропических и субтропических регионах</w:t>
      </w:r>
      <w:r w:rsidRPr="00D742A3">
        <w:rPr>
          <w:rFonts w:ascii="Arial" w:hAnsi="Arial" w:cs="Arial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Юго-Восточной Азии, южной части Тихоокеанского региона, Африке, Централь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ной и Южной Америке в пределах 42</w:t>
      </w:r>
      <w:r>
        <w:rPr>
          <w:rFonts w:ascii="Arial" w:hAnsi="Arial" w:cs="Arial"/>
          <w:color w:val="221E20"/>
          <w:spacing w:val="-6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северной широты и 40</w:t>
      </w:r>
      <w:r>
        <w:rPr>
          <w:rFonts w:ascii="Arial" w:hAnsi="Arial" w:cs="Arial"/>
          <w:color w:val="221E20"/>
          <w:spacing w:val="-6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южной широты.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ab/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Вирус лихорадки денге передается человеку через укусы комаров рода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Aedes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Заражение происходит даже при однократном укусе и кровососании. Основной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резервуар и источник вируса при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городском типе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лихорадки денге — человек,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а основной переносчик —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комар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Aedes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aegypti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. При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джунглевом типе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лихо-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радки денге резервуаром и источником вируса являются обезьяны, у которых заболевание протекает бессимптомно, а также лемуры, белки, летучие мыши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 другие млекопитающие. В этом цикле участвуют комары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A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 xml:space="preserve">.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niveus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, которые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нападают как на обезьян, так и на человека, что обеспечивает занос вируса в го-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родскую среду. </w:t>
      </w:r>
    </w:p>
    <w:p w14:paraId="1660F4B1" w14:textId="788E3A6D" w:rsidR="00D742A3" w:rsidRPr="0011473F" w:rsidRDefault="00D742A3" w:rsidP="0070585D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Патогенез и клиника.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Возбудитель размножается в слюнных железах пере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носчика и при укусе попадает в организм человека.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ко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леблется от 3 до 15 дней, чаще 5-8 дней. Он вызывает две формы заболевания: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классическую и геморрагическую.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Классическая форма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возникает как у мест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ных жителей всех возрастных групп, так и у приезжих людей при отсутствии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у них предшествующего активного или пассивного иммунитета. Первичная репликация вируса происходит в регионарных лимфатических узлах и эндотелии</w:t>
      </w:r>
      <w:r w:rsidR="0070585D" w:rsidRPr="0070585D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капилляров. В конце инкубационного периода возникает вирусемия, ведущая </w:t>
      </w:r>
      <w:r w:rsidRPr="0011473F">
        <w:rPr>
          <w:rFonts w:ascii="Arial" w:hAnsi="Arial" w:cs="Arial"/>
          <w:color w:val="221E20"/>
          <w:sz w:val="21"/>
          <w:szCs w:val="21"/>
        </w:rPr>
        <w:t>к поражению органов и тканей (печень, костный мозг, соединительная ткань, мышцы), сопровождающаяся лихорадкой и интоксикацией. После размноже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ния во внутренних органах вирусы вторично проникают в кровь.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Геморрагиче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 xml:space="preserve">ская форма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болезни с развитием шокового синдрома чаще встречается у детей,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которые ранее были инфицированы вирусом, и у младенцев, имеющих низкий уровень антител к нему, полученных пассивно от матерей. Отмечена парадок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сальная особенность, характерная для геморрагической формы болезни. Она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состоит в том, что повышенный риск развития шокового синдрома тесно связан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 хорошим питанием детей. Согласно иммунопатологической гипотезе усиле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ния, геморрагическая форма болезни встречается в районах, в которых одно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временно или последовательно циркулируют несколько серотипов вируса. Пер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воначальная инфекция, протекающая бессимптомно, ведет к сенсибилизации</w:t>
      </w:r>
      <w:r w:rsidR="0070585D" w:rsidRPr="0070585D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макроорганизма, что способствует формированию при повторном заражении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другим серотипом вируса иммунных комплексов, активирующих комплемент,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проникновению вируса в мононуклеарные фагоциты, где он усиленно размножается. Образование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анафилатоксинов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выделение клетками биологически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активных веществ ведет к утяжелению течения заболевания с развитием гемор-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рагического синдрома и шока.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Заболевание сопровождается явлениями капилляротокси-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коза. Классическая форма болезни характеризуется двухфазной лихорадкой, постепенным развитием болей в мышцах и суставах, особенно коленных, что ведет</w:t>
      </w:r>
      <w:r w:rsidR="0070585D" w:rsidRPr="0070585D"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к изменению походки больного, наличием пятнисто-папулезной сыпи, появляющейся на 5-6-й день болезни, увеличением лимфатических узлов. Заболевание часто может протекать бессимптомно. Геморрагическая форма болезни всегда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развивается остро и характеризуется высокой температурой, гепатомегалией,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появлением выраженных геморрагий (петехии на коже, кровоизлияния и кро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вотечения) и тенденцией к развитию шокового синдрома денге. Летальность при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этом достигает 40-50%.</w:t>
      </w:r>
    </w:p>
    <w:p w14:paraId="2097F741" w14:textId="06D5AC17" w:rsidR="00D742A3" w:rsidRPr="0011473F" w:rsidRDefault="00D742A3" w:rsidP="00D742A3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после перенесенного заболевания типоспецифический, нестой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кий, продолжительностью до 2 лет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.</w:t>
      </w:r>
    </w:p>
    <w:p w14:paraId="5BCB3BF2" w14:textId="770D6DEC" w:rsidR="00D742A3" w:rsidRPr="0011473F" w:rsidRDefault="00D742A3" w:rsidP="0070585D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лихорадки денге основана на выделе</w:t>
      </w:r>
      <w:r w:rsidRPr="0011473F">
        <w:rPr>
          <w:rFonts w:ascii="Arial" w:hAnsi="Arial" w:cs="Arial"/>
          <w:color w:val="221E20"/>
          <w:sz w:val="21"/>
          <w:szCs w:val="21"/>
        </w:rPr>
        <w:t>нии вируса и обнаружении антител в парных сыворотках крови больных. Ма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териалом для вирусологического исследования служат сыворотка, плазма или лейкоцитарная пленка, гомогенизированные ткани внутренних органов, взятые на</w:t>
      </w:r>
      <w:r w:rsidR="0070585D" w:rsidRPr="0070585D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аутопсии, гомогенизированная масса из комаров.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Для обнаружения антител в парных сыворотках применяют РН, РТГА, РСК,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ИФА.</w:t>
      </w:r>
    </w:p>
    <w:p w14:paraId="1EC78D6E" w14:textId="7229AA32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>Лечение и профилактика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лихорадки денге не разработаны. Для экстренной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профилактики используют специфический иммуноглобулин или иммуногло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булин из плазмы доноров, проживающих в эндемичных районах. Вакцинопро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филактика не разработана.</w:t>
      </w:r>
    </w:p>
    <w:p w14:paraId="68898415" w14:textId="4B221E81" w:rsidR="00D742A3" w:rsidRPr="0011473F" w:rsidRDefault="0070585D" w:rsidP="0070585D">
      <w:pPr>
        <w:spacing w:before="227" w:after="0" w:line="276" w:lineRule="exact"/>
      </w:pPr>
      <w:r w:rsidRPr="0070585D">
        <w:rPr>
          <w:rFonts w:ascii="Arial" w:hAnsi="Arial" w:cs="Arial"/>
          <w:b/>
          <w:color w:val="25237B"/>
          <w:spacing w:val="-7"/>
          <w:w w:val="92"/>
          <w:sz w:val="24"/>
          <w:szCs w:val="24"/>
        </w:rPr>
        <w:t xml:space="preserve">                 </w:t>
      </w:r>
      <w:r w:rsidR="00D742A3" w:rsidRPr="0011473F">
        <w:rPr>
          <w:rFonts w:ascii="Arial" w:hAnsi="Arial" w:cs="Arial"/>
          <w:b/>
          <w:color w:val="25237B"/>
          <w:spacing w:val="-7"/>
          <w:w w:val="92"/>
          <w:sz w:val="24"/>
          <w:szCs w:val="24"/>
        </w:rPr>
        <w:t>Вирус японского энцефалита</w:t>
      </w:r>
    </w:p>
    <w:p w14:paraId="7E9D12A2" w14:textId="4FBE0AFB" w:rsidR="00D742A3" w:rsidRPr="0011473F" w:rsidRDefault="00D742A3" w:rsidP="00D742A3">
      <w:pPr>
        <w:spacing w:before="258" w:after="0" w:line="260" w:lineRule="exact"/>
        <w:ind w:left="1207" w:right="931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Вирус японского энцефалита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вызывает арбовирусную инфекцию с развитием общетоксического синдрома, энцефалита и менингоэнцефалита.</w:t>
      </w:r>
    </w:p>
    <w:p w14:paraId="6AE0DE77" w14:textId="77777777" w:rsidR="00D742A3" w:rsidRPr="0011473F" w:rsidRDefault="00D742A3" w:rsidP="00D742A3">
      <w:pPr>
        <w:spacing w:after="0" w:line="260" w:lineRule="exact"/>
        <w:ind w:left="923"/>
        <w:rPr>
          <w:sz w:val="24"/>
          <w:szCs w:val="24"/>
        </w:rPr>
      </w:pPr>
    </w:p>
    <w:p w14:paraId="4FC360C2" w14:textId="1D97AD36" w:rsidR="00D742A3" w:rsidRPr="0011473F" w:rsidRDefault="00D742A3" w:rsidP="00D742A3">
      <w:pPr>
        <w:spacing w:before="58" w:after="0" w:line="260" w:lineRule="exact"/>
        <w:ind w:left="810" w:right="761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lastRenderedPageBreak/>
        <w:t>Таксономия и биологические свойства.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Вирус японского энцефалита </w:t>
      </w:r>
      <w:r w:rsidRPr="0011473F">
        <w:rPr>
          <w:rFonts w:ascii="Arial" w:hAnsi="Arial" w:cs="Arial"/>
          <w:color w:val="221E20"/>
          <w:sz w:val="21"/>
          <w:szCs w:val="21"/>
        </w:rPr>
        <w:t>(син.: комариный энцефалит) выделен в 1933 г. М. Хияши (</w:t>
      </w:r>
      <w:r>
        <w:rPr>
          <w:rFonts w:ascii="Arial" w:hAnsi="Arial" w:cs="Arial"/>
          <w:color w:val="221E20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z w:val="21"/>
          <w:szCs w:val="21"/>
        </w:rPr>
        <w:t>Hayashi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) путем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заражения обезьяны суспензией мозга людей, погибших от энцефалита. Он от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носится к семейству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Flaviviridae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роду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Flavivirus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является представителем ан-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тигенного комплекса вируса японского энцефалита, в состав которого входят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также вирус энцефалита долины Муррея, лихорадки Западного Нила, энце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фалита Сент-Луис и др. Возбудитель обладает характерными свойствами фла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вивирусов. Термолабилен. Имеет в своем составе нуклеокапсидный антиген, определяемый посредством РСК, и оболочечный гликопротеин, выявляемый</w:t>
      </w:r>
      <w:r w:rsidRPr="00D742A3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 РН и РТГА с эритроцитами гусей, цыплят, голубей и петухов. Культивируется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 куриных эмбрионах, культурах клеток и в организме обезьян, мышей, хомя</w:t>
      </w:r>
      <w:r w:rsidRPr="0011473F">
        <w:rPr>
          <w:rFonts w:ascii="Arial" w:hAnsi="Arial" w:cs="Arial"/>
          <w:color w:val="221E20"/>
          <w:sz w:val="21"/>
          <w:szCs w:val="21"/>
        </w:rPr>
        <w:t>ков и др. Новорожденные белые мыши восприимчивы к вирусу и при экстра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невральном заражении. В культурах клеток вирус вызывает ЦПД, сопровождающееся образованием гигантских многоядерных клеток (симпластов).</w:t>
      </w:r>
    </w:p>
    <w:p w14:paraId="1563D11D" w14:textId="7D9A9364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>Эпидемиология, патогенез и клиника.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Японский энцефалит относится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 природно-очаговым арбовирусным инфекциям. Заболевание распростране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но в странах Южной и Юго-Восточной Азии, особенно в регионах с развитым свиноводством и рисосеянием, что способствует выплоду комаров</w:t>
      </w:r>
    </w:p>
    <w:p w14:paraId="315A08D2" w14:textId="6BC1CE7D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Природный резервуар и источник вируса — комары, у которых установлена </w:t>
      </w:r>
      <w:r w:rsidRPr="0011473F">
        <w:rPr>
          <w:rFonts w:ascii="Arial" w:hAnsi="Arial" w:cs="Arial"/>
          <w:color w:val="221E20"/>
          <w:sz w:val="21"/>
          <w:szCs w:val="21"/>
        </w:rPr>
        <w:t>трансовариальная передача вируса, а также птицы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>водно-околоводного ком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плекса, особенно цапли, и дикие млекопитающие, у которых инфекция проте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кает в основном бессимптомно, но на фоне высокой вирусемии. Особо важную 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роль в качестве резервуара вируса и в развитии вспышек заболевания среди лю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дей играют свиньи, у которых развивается скрытая или клинически выражен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ная форма заболевания, сопровождающаяся массивной вирусемией, достаточ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ной для инфицирования комаров. Основным переносчиком вируса являются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комары рода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Culex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, в частности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C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.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tritaeniorhynchus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, охотно нападающие на птиц, свиней и человека.</w:t>
      </w:r>
    </w:p>
    <w:p w14:paraId="66113E79" w14:textId="605FE095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Заражение человека происходит при укусе его комарами и попадании ви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руса в кровь в результате кровососания.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составляет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8-14 дней. Патогенетическая особенность заболевания заключается в значительном поражении сосудистой системы с резко выраженными нарушениями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микроциркуляции. Эти нарушения определяются во всех органах, но особенно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в ЦНС. Вирус обладает нейротропностью, преодолевает гематоэнцефалический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барьер, размножается в нейронах ЦНС, что ведет к гибели клеток. Особенно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часто поражаются ядра гипоталамической области, подкорковые образования,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двигательные ядра ствола и шейного отдела спинного мозга, где и наблюдается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наибольшая концентрация вируса. Вирус также размножается в клетках пече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ни, селезенки и костного мозга, что обусловливает высокий уровень вирусемии,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хотя человек эпидемиологической опасности не представляет.</w:t>
      </w:r>
    </w:p>
    <w:p w14:paraId="3E968E29" w14:textId="72240548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После перенесенного заболевания остается длительный и напряженный иммунитет.</w:t>
      </w:r>
    </w:p>
    <w:p w14:paraId="30D88B72" w14:textId="0A8F3BFA" w:rsidR="00D742A3" w:rsidRPr="0011473F" w:rsidRDefault="00D742A3" w:rsidP="00D742A3">
      <w:pPr>
        <w:spacing w:before="41" w:after="0" w:line="268" w:lineRule="exact"/>
        <w:ind w:left="924" w:right="646"/>
        <w:jc w:val="both"/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Микробиологическая диагностика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основана на выделении вируса, а также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обнаружении антител в парных сыворотках и постановке ПЦР. Вирус выделяют из крови (в первые 7 дней заболевания), цереброспинальной жидкости (в те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чение 15 дней) и кусочков мозга умерших, путем заражения новорожденных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белых мышей, культур клеток и куриных эмбрионов. Для определения антител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 парных сыворотках крови больных и в цереброспинальной жидкости приме</w:t>
      </w:r>
      <w:r w:rsidRPr="0011473F">
        <w:rPr>
          <w:rFonts w:ascii="Arial" w:hAnsi="Arial" w:cs="Arial"/>
          <w:color w:val="221E20"/>
          <w:sz w:val="21"/>
          <w:szCs w:val="21"/>
        </w:rPr>
        <w:t>няют РН, РСК, РТГА, РНГА, РНИФ, ИФА. В ряде случаев проводят постанов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ку кожной аллергической пробы с введением суспензии мозга зараженных мышей. Для обнаружения антигена используют РИФ и ИФА.</w:t>
      </w:r>
    </w:p>
    <w:p w14:paraId="7E6A5200" w14:textId="66AC6A37" w:rsidR="00D742A3" w:rsidRPr="0011473F" w:rsidRDefault="00D742A3" w:rsidP="00D742A3">
      <w:pPr>
        <w:spacing w:after="0" w:line="265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 первые дни заболевания эффективно повтор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ное введение сыворотки крови лиц, переболевших японским энцефалитом, или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гетерогенного иммуноглобулина против японского энцефалита. С профилакти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ческой целью препарат назначают при лабораторном заражении вирусом или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 случае массовых укусов комарами в очаге инфекции. Для активной профилак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тики применяется убитая вакцина. В эндемичных очагах вакцинация должна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охватывать не только население, но и домашних животных, для которых применяют живые вакцины.</w:t>
      </w:r>
    </w:p>
    <w:p w14:paraId="4FD8D60A" w14:textId="77777777" w:rsidR="00D742A3" w:rsidRPr="0011473F" w:rsidRDefault="00D742A3" w:rsidP="00D742A3">
      <w:pPr>
        <w:spacing w:after="0" w:line="260" w:lineRule="exact"/>
        <w:ind w:left="810" w:right="761" w:firstLine="283"/>
        <w:jc w:val="both"/>
      </w:pPr>
    </w:p>
    <w:p w14:paraId="1754D074" w14:textId="6030998C" w:rsidR="00622010" w:rsidRPr="0011473F" w:rsidRDefault="002C39BB" w:rsidP="002C39BB">
      <w:pPr>
        <w:spacing w:before="29" w:after="0" w:line="299" w:lineRule="exact"/>
      </w:pPr>
      <w:r>
        <w:t xml:space="preserve">               </w:t>
      </w:r>
      <w:r w:rsidR="00622010" w:rsidRPr="0011473F">
        <w:rPr>
          <w:rFonts w:ascii="Arial Bold" w:hAnsi="Arial Bold" w:cs="Arial Bold"/>
          <w:color w:val="25237B"/>
          <w:spacing w:val="-7"/>
          <w:w w:val="94"/>
          <w:sz w:val="26"/>
          <w:szCs w:val="26"/>
        </w:rPr>
        <w:t xml:space="preserve">Буньявирусы (семейство </w:t>
      </w:r>
      <w:r w:rsidR="00622010">
        <w:rPr>
          <w:rFonts w:ascii="Arial Bold Italic" w:hAnsi="Arial Bold Italic" w:cs="Arial Bold Italic"/>
          <w:i/>
          <w:color w:val="25237B"/>
          <w:spacing w:val="-7"/>
          <w:w w:val="94"/>
          <w:sz w:val="26"/>
          <w:szCs w:val="26"/>
        </w:rPr>
        <w:t>Bunyaviridae</w:t>
      </w:r>
      <w:r w:rsidR="00622010" w:rsidRPr="0011473F">
        <w:rPr>
          <w:rFonts w:ascii="Arial Bold" w:hAnsi="Arial Bold" w:cs="Arial Bold"/>
          <w:color w:val="25237B"/>
          <w:spacing w:val="-7"/>
          <w:w w:val="94"/>
          <w:sz w:val="26"/>
          <w:szCs w:val="26"/>
        </w:rPr>
        <w:t>)</w:t>
      </w:r>
    </w:p>
    <w:p w14:paraId="2BCDA505" w14:textId="04CC97A3" w:rsidR="00622010" w:rsidRPr="0011473F" w:rsidRDefault="00622010" w:rsidP="00622010">
      <w:pPr>
        <w:spacing w:before="154" w:after="0" w:line="260" w:lineRule="exact"/>
        <w:ind w:left="810" w:right="761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Таксономия и классификация.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Семейство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Bunyaviridae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насчитывает более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250 серотипов вирусов, входящих в состав пяти родов. Патогенные для человека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буньявирусы относятся к четырем родам: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Orthobunyavirus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Phlebovirus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Nairovirus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и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Hantavirus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</w:t>
      </w:r>
    </w:p>
    <w:p w14:paraId="0B40711C" w14:textId="054E260F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Структура.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Вирионы имеют овальную или сферическую форму, диаметр 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80-120 нм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.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При электронной микроскопии они напоминают пончик. </w:t>
      </w:r>
      <w:r w:rsidRPr="0011473F">
        <w:rPr>
          <w:rFonts w:ascii="Arial" w:hAnsi="Arial" w:cs="Arial"/>
          <w:color w:val="221E20"/>
          <w:sz w:val="21"/>
          <w:szCs w:val="21"/>
        </w:rPr>
        <w:t>Это сложные РНК-геномные вирусы, соде</w:t>
      </w:r>
      <w:r w:rsidR="00DC27B5">
        <w:rPr>
          <w:rFonts w:ascii="Arial" w:hAnsi="Arial" w:cs="Arial"/>
          <w:color w:val="221E20"/>
          <w:sz w:val="21"/>
          <w:szCs w:val="21"/>
        </w:rPr>
        <w:t>ржащие три нуклеокапсида со спи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ральным типом симметрии. Каждый нуклеок</w:t>
      </w:r>
      <w:r w:rsidR="00DC27B5">
        <w:rPr>
          <w:rFonts w:ascii="Arial" w:hAnsi="Arial" w:cs="Arial"/>
          <w:color w:val="221E20"/>
          <w:spacing w:val="-2"/>
          <w:sz w:val="21"/>
          <w:szCs w:val="21"/>
        </w:rPr>
        <w:t>апсид состоит из нуклеокапсидно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го белка </w:t>
      </w:r>
      <w:r>
        <w:rPr>
          <w:rFonts w:ascii="Arial" w:hAnsi="Arial" w:cs="Arial"/>
          <w:color w:val="221E20"/>
          <w:spacing w:val="-4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, уникальной одноцепочечной минус-РНК и фермента транскриптазы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(РНК-зависимой РНК-полимеразы). Три с</w:t>
      </w:r>
      <w:r w:rsidR="00DC27B5">
        <w:rPr>
          <w:rFonts w:ascii="Arial" w:hAnsi="Arial" w:cs="Arial"/>
          <w:color w:val="221E20"/>
          <w:spacing w:val="1"/>
          <w:sz w:val="21"/>
          <w:szCs w:val="21"/>
        </w:rPr>
        <w:t>егмента РНК, связанные с нуклео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капсидом, обозначают по размерам как </w:t>
      </w:r>
      <w:r>
        <w:rPr>
          <w:rFonts w:ascii="Arial" w:hAnsi="Arial" w:cs="Arial"/>
          <w:color w:val="221E20"/>
          <w:spacing w:val="-5"/>
          <w:sz w:val="21"/>
          <w:szCs w:val="21"/>
        </w:rPr>
        <w:t>L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</w:t>
      </w:r>
      <w:r>
        <w:rPr>
          <w:rFonts w:ascii="Arial" w:hAnsi="Arial" w:cs="Arial"/>
          <w:color w:val="221E20"/>
          <w:spacing w:val="-5"/>
          <w:sz w:val="21"/>
          <w:szCs w:val="21"/>
        </w:rPr>
        <w:t>long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) — большой, </w:t>
      </w:r>
      <w:r>
        <w:rPr>
          <w:rFonts w:ascii="Arial" w:hAnsi="Arial" w:cs="Arial"/>
          <w:color w:val="221E20"/>
          <w:spacing w:val="-5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(</w:t>
      </w:r>
      <w:r>
        <w:rPr>
          <w:rFonts w:ascii="Arial" w:hAnsi="Arial" w:cs="Arial"/>
          <w:color w:val="221E20"/>
          <w:spacing w:val="-5"/>
          <w:sz w:val="21"/>
          <w:szCs w:val="21"/>
        </w:rPr>
        <w:t>medium</w:t>
      </w:r>
      <w:r w:rsidR="00DC27B5">
        <w:rPr>
          <w:rFonts w:ascii="Arial" w:hAnsi="Arial" w:cs="Arial"/>
          <w:color w:val="221E20"/>
          <w:spacing w:val="-5"/>
          <w:sz w:val="21"/>
          <w:szCs w:val="21"/>
        </w:rPr>
        <w:t>) — сред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ний и </w:t>
      </w:r>
      <w:r>
        <w:rPr>
          <w:rFonts w:ascii="Arial" w:hAnsi="Arial" w:cs="Arial"/>
          <w:color w:val="221E20"/>
          <w:spacing w:val="-3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(</w:t>
      </w:r>
      <w:r>
        <w:rPr>
          <w:rFonts w:ascii="Arial" w:hAnsi="Arial" w:cs="Arial"/>
          <w:color w:val="221E20"/>
          <w:spacing w:val="-3"/>
          <w:sz w:val="21"/>
          <w:szCs w:val="21"/>
        </w:rPr>
        <w:t>short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) — малый. Сердцевина вири</w:t>
      </w:r>
      <w:r w:rsidR="00DC27B5">
        <w:rPr>
          <w:rFonts w:ascii="Arial" w:hAnsi="Arial" w:cs="Arial"/>
          <w:color w:val="221E20"/>
          <w:spacing w:val="-3"/>
          <w:sz w:val="21"/>
          <w:szCs w:val="21"/>
        </w:rPr>
        <w:t>она, содержащая рибонуклеопроте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ид, окружена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lastRenderedPageBreak/>
        <w:t xml:space="preserve">липопротеиновой оболочкой, на поверхности которой находятся шипы — гликопротеины </w:t>
      </w:r>
      <w:r>
        <w:rPr>
          <w:rFonts w:ascii="Arial" w:hAnsi="Arial" w:cs="Arial"/>
          <w:color w:val="221E20"/>
          <w:spacing w:val="-2"/>
          <w:sz w:val="21"/>
          <w:szCs w:val="21"/>
        </w:rPr>
        <w:t>Gn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-2"/>
          <w:sz w:val="21"/>
          <w:szCs w:val="21"/>
        </w:rPr>
        <w:t>Gc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которые кодируются </w:t>
      </w:r>
      <w:r>
        <w:rPr>
          <w:rFonts w:ascii="Arial" w:hAnsi="Arial" w:cs="Arial"/>
          <w:color w:val="221E20"/>
          <w:spacing w:val="-2"/>
          <w:sz w:val="21"/>
          <w:szCs w:val="21"/>
        </w:rPr>
        <w:t>M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-сегментом РНК.</w:t>
      </w:r>
    </w:p>
    <w:p w14:paraId="423FECCE" w14:textId="4146E51E" w:rsidR="00622010" w:rsidRPr="0011473F" w:rsidRDefault="00622010" w:rsidP="00622010">
      <w:pPr>
        <w:spacing w:before="110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Антигенные свойства.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Белок </w:t>
      </w:r>
      <w:r>
        <w:rPr>
          <w:rFonts w:ascii="Arial" w:hAnsi="Arial" w:cs="Arial"/>
          <w:color w:val="221E20"/>
          <w:spacing w:val="-4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— носитель группоспецифических свойств;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выявляется в РСК. Гликопротеины (</w:t>
      </w:r>
      <w:r>
        <w:rPr>
          <w:rFonts w:ascii="Arial" w:hAnsi="Arial" w:cs="Arial"/>
          <w:color w:val="221E20"/>
          <w:spacing w:val="1"/>
          <w:sz w:val="21"/>
          <w:szCs w:val="21"/>
        </w:rPr>
        <w:t>Gn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и </w:t>
      </w:r>
      <w:r>
        <w:rPr>
          <w:rFonts w:ascii="Arial" w:hAnsi="Arial" w:cs="Arial"/>
          <w:color w:val="221E20"/>
          <w:spacing w:val="1"/>
          <w:sz w:val="21"/>
          <w:szCs w:val="21"/>
        </w:rPr>
        <w:t>Gc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) — </w:t>
      </w:r>
      <w:r w:rsidR="00DC27B5">
        <w:rPr>
          <w:rFonts w:ascii="Arial" w:hAnsi="Arial" w:cs="Arial"/>
          <w:color w:val="221E20"/>
          <w:spacing w:val="1"/>
          <w:sz w:val="21"/>
          <w:szCs w:val="21"/>
        </w:rPr>
        <w:t>типоспецифические протек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тивные антигены, определяемые с помощью РН и РТГА. Они обусловливают гемагглютинирующие свойства, индуцируют образование вируснейтрализую-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щих антител и служат основными детерминантами патогенности, определяю-</w:t>
      </w:r>
      <w:r w:rsidRPr="00622010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щими клеточную органотропность вирусов </w:t>
      </w:r>
      <w:r w:rsidR="00DC27B5">
        <w:rPr>
          <w:rFonts w:ascii="Arial" w:hAnsi="Arial" w:cs="Arial"/>
          <w:color w:val="221E20"/>
          <w:spacing w:val="-2"/>
          <w:sz w:val="21"/>
          <w:szCs w:val="21"/>
        </w:rPr>
        <w:t>и эффективность их передачи чле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нистоногими.</w:t>
      </w:r>
    </w:p>
    <w:p w14:paraId="296C6611" w14:textId="46984356" w:rsidR="00622010" w:rsidRPr="0011473F" w:rsidRDefault="00622010" w:rsidP="00622010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 xml:space="preserve">Репродукция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буньявирусов происходит в цитоплазме клетки. Вирусные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белки в инфицированной клетке синтезируются быстро. Так, белок </w:t>
      </w:r>
      <w:r>
        <w:rPr>
          <w:rFonts w:ascii="Arial" w:hAnsi="Arial" w:cs="Arial"/>
          <w:color w:val="221E20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можно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выявить уже через 2 ч. Сборка вириона происходит почкованием через гладкую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мембрану аппарата Гольджи. В последующем вирусные частицы транспорти-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руются к плазмолемме. Выход вирусных частиц происходит путем экзоцитоза,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а иногда —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лизиса клетки.</w:t>
      </w:r>
    </w:p>
    <w:p w14:paraId="5C903906" w14:textId="62F12454" w:rsidR="00622010" w:rsidRPr="0011473F" w:rsidRDefault="00622010" w:rsidP="00DC27B5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Резистентность.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Буньявирусы чувствительны к действию эфира и детер-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гентов, инактивируются при прогревании при температуре 56 </w:t>
      </w:r>
      <w:r>
        <w:rPr>
          <w:rFonts w:ascii="Arial" w:hAnsi="Arial" w:cs="Arial"/>
          <w:color w:val="221E20"/>
          <w:spacing w:val="-1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 в течение</w:t>
      </w:r>
      <w:r w:rsidR="00DC27B5">
        <w:rPr>
          <w:lang w:val="az-Latn-AZ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>30 мин и почти мгновенно при кипячении,</w:t>
      </w:r>
      <w:r w:rsidR="00DC27B5">
        <w:rPr>
          <w:rFonts w:ascii="Arial" w:hAnsi="Arial" w:cs="Arial"/>
          <w:color w:val="221E20"/>
          <w:sz w:val="21"/>
          <w:szCs w:val="21"/>
        </w:rPr>
        <w:t xml:space="preserve"> но длительно сохраняют инфекци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онную</w:t>
      </w:r>
      <w:r w:rsidR="00DC27B5">
        <w:rPr>
          <w:rFonts w:ascii="Arial" w:hAnsi="Arial" w:cs="Arial"/>
          <w:color w:val="221E20"/>
          <w:spacing w:val="-3"/>
          <w:sz w:val="21"/>
          <w:szCs w:val="21"/>
        </w:rPr>
        <w:t xml:space="preserve"> активность при замораживании.</w:t>
      </w:r>
    </w:p>
    <w:p w14:paraId="23E89371" w14:textId="7FF75FD6" w:rsidR="00622010" w:rsidRPr="0011473F" w:rsidRDefault="00622010" w:rsidP="00622010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Культивирование.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К буньявирусам восприимчивы новорожденные белые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мыши, белые крысы и хомячки при заражени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и в головной мозг. Для культиви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рования вирусов применяют культуры клето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к из переносчиков, почки эмбрио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нов человека, ВНК-21, фибробласты куриного эмбриона, где они не оказывают 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выраженного ЦПД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.</w:t>
      </w:r>
    </w:p>
    <w:p w14:paraId="0F499F06" w14:textId="2EEC5B0D" w:rsidR="00622010" w:rsidRPr="00DC27B5" w:rsidRDefault="00622010" w:rsidP="00DC27B5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Эпидемиология, патогенез и клиника.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 xml:space="preserve"> Буньявирусы широко распростра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нены на всех континентах, а вызываемые ими</w:t>
      </w:r>
      <w:r w:rsidR="00DC27B5">
        <w:rPr>
          <w:rFonts w:ascii="Arial" w:hAnsi="Arial" w:cs="Arial"/>
          <w:color w:val="221E20"/>
          <w:spacing w:val="-4"/>
          <w:sz w:val="21"/>
          <w:szCs w:val="21"/>
        </w:rPr>
        <w:t xml:space="preserve"> заболевания относятся к зооноз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ным природно-очаговым инфекциям.</w:t>
      </w:r>
      <w:r w:rsidR="00DC27B5">
        <w:rPr>
          <w:lang w:val="az-Latn-AZ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Большая часть буньявирусов относится к экологической группе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="00DC27B5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арбови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русов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(от англ.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arthropod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-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borne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viruses</w:t>
      </w:r>
      <w:r w:rsidR="00DC27B5">
        <w:rPr>
          <w:rFonts w:ascii="Arial" w:hAnsi="Arial" w:cs="Arial"/>
          <w:color w:val="221E20"/>
          <w:spacing w:val="-4"/>
          <w:sz w:val="21"/>
          <w:szCs w:val="21"/>
        </w:rPr>
        <w:t xml:space="preserve"> — вирусы, рожденные или переда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ваемые членистоногими), так как они</w:t>
      </w:r>
      <w:r w:rsidR="00DC27B5">
        <w:rPr>
          <w:rFonts w:ascii="Arial" w:hAnsi="Arial" w:cs="Arial"/>
          <w:color w:val="221E20"/>
          <w:spacing w:val="-3"/>
          <w:sz w:val="21"/>
          <w:szCs w:val="21"/>
        </w:rPr>
        <w:t xml:space="preserve"> передаются кровососущими члени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стоногими насекомыми, которые не только их переносчики, но и основной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резервуар и хозяева в природных очагах.</w:t>
      </w:r>
    </w:p>
    <w:p w14:paraId="16666ABF" w14:textId="7A3F52D8" w:rsidR="00622010" w:rsidRPr="0011473F" w:rsidRDefault="00622010" w:rsidP="00622010">
      <w:pPr>
        <w:spacing w:before="20"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 xml:space="preserve">Буньявирусы, как и другие арбовирусы, способны размножаться при двух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температурных режимах: 36-40 и 22-25 </w:t>
      </w:r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С, ч</w:t>
      </w:r>
      <w:r w:rsidR="00DC27B5">
        <w:rPr>
          <w:rFonts w:ascii="Arial" w:hAnsi="Arial" w:cs="Arial"/>
          <w:color w:val="221E20"/>
          <w:spacing w:val="-2"/>
          <w:sz w:val="21"/>
          <w:szCs w:val="21"/>
        </w:rPr>
        <w:t>то позволяет им обитать не толь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ко в организме позвоночных, но и в организме переносчиков.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 </w:t>
      </w:r>
      <w:r w:rsidR="00DC27B5">
        <w:rPr>
          <w:rFonts w:ascii="Arial" w:hAnsi="Arial" w:cs="Arial"/>
          <w:color w:val="221E20"/>
          <w:spacing w:val="-3"/>
          <w:sz w:val="21"/>
          <w:szCs w:val="21"/>
        </w:rPr>
        <w:t>Большинство бу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ньявирусов передается комарами. Описана вертикальная (трансовариальная)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и трансфазовая (от личинки к нимфе и имаго)</w:t>
      </w:r>
      <w:r w:rsidR="00DC27B5">
        <w:rPr>
          <w:rFonts w:ascii="Arial" w:hAnsi="Arial" w:cs="Arial"/>
          <w:color w:val="221E20"/>
          <w:spacing w:val="-5"/>
          <w:sz w:val="21"/>
          <w:szCs w:val="21"/>
        </w:rPr>
        <w:t xml:space="preserve"> передача буньявирусов в опреде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ленных членистоногих-переносчиках. Наир</w:t>
      </w:r>
      <w:r w:rsidR="00DC27B5">
        <w:rPr>
          <w:rFonts w:ascii="Arial" w:hAnsi="Arial" w:cs="Arial"/>
          <w:color w:val="221E20"/>
          <w:spacing w:val="-4"/>
          <w:sz w:val="21"/>
          <w:szCs w:val="21"/>
        </w:rPr>
        <w:t>овирусы большей частью передают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ся клещами, а флебовирусы москитами и комарами. Некоторые флебовирусы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и буньявирусы могут предаватся мокрецами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Culicoides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.</w:t>
      </w:r>
    </w:p>
    <w:p w14:paraId="7219D263" w14:textId="5BB062C6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3"/>
          <w:sz w:val="21"/>
          <w:szCs w:val="21"/>
        </w:rPr>
        <w:t xml:space="preserve">На территории России основные переносчики — клещи. Позвоночными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хозяевами буньявирусов являются грызуны, птицы, зайцеобразные, жвачные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животные, приматы. Заражение людей может происходить не только </w:t>
      </w:r>
      <w:r w:rsidR="00DC27B5">
        <w:rPr>
          <w:rFonts w:ascii="Arial Italic" w:hAnsi="Arial Italic" w:cs="Arial Italic"/>
          <w:i/>
          <w:color w:val="221E20"/>
          <w:sz w:val="21"/>
          <w:szCs w:val="21"/>
        </w:rPr>
        <w:t>транс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миссивно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через укусы кровососущими членистоногими, но также при контакте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 больными людьми в результате попадан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ия на поврежденную кожу и слизи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стые оболочки крови или других биологических выделений, содержащих вирус.</w:t>
      </w:r>
    </w:p>
    <w:p w14:paraId="69133113" w14:textId="0D13BE95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Часто буньявирусы приводят к развитию бессимптомной инфекции, которая диагностируется при проведении серологических исследований. Большинство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из них вызывает лихорадочные заболевания,</w:t>
      </w:r>
      <w:r w:rsidR="00DC27B5">
        <w:rPr>
          <w:rFonts w:ascii="Arial" w:hAnsi="Arial" w:cs="Arial"/>
          <w:color w:val="221E20"/>
          <w:spacing w:val="-4"/>
          <w:sz w:val="21"/>
          <w:szCs w:val="21"/>
        </w:rPr>
        <w:t xml:space="preserve"> геморрагические лихорадки и эн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цефалиты. Наибольшее медицинское значение имеют: вирус калифорнийского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энцефалита и вирус Тягиня (род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Orthobunyavirus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); вирусы москитных лихора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док Сицилия, Неаполь и Рифт-Валли (род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Phlebovirus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); вирус геморрагической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лихорадки Крым-Конго (род </w:t>
      </w:r>
      <w:r>
        <w:rPr>
          <w:rFonts w:ascii="Arial Italic" w:hAnsi="Arial Italic" w:cs="Arial Italic"/>
          <w:i/>
          <w:color w:val="221E20"/>
          <w:spacing w:val="2"/>
          <w:sz w:val="21"/>
          <w:szCs w:val="21"/>
        </w:rPr>
        <w:t>Nairovirus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) и вирус геморрагической лихорадки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 почечным синдромом (род </w:t>
      </w:r>
      <w:r>
        <w:rPr>
          <w:rFonts w:ascii="Arial Italic" w:hAnsi="Arial Italic" w:cs="Arial Italic"/>
          <w:i/>
          <w:color w:val="221E20"/>
          <w:spacing w:val="1"/>
          <w:sz w:val="21"/>
          <w:szCs w:val="21"/>
        </w:rPr>
        <w:t>Hantavirus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). После перенесенных заболеваний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остается стойкий иммунитет.</w:t>
      </w:r>
    </w:p>
    <w:p w14:paraId="01BAA8D7" w14:textId="4BC10E02" w:rsidR="00622010" w:rsidRPr="00DC27B5" w:rsidRDefault="00622010" w:rsidP="00DC27B5">
      <w:pPr>
        <w:spacing w:after="0" w:line="260" w:lineRule="exact"/>
        <w:ind w:left="924"/>
        <w:rPr>
          <w:sz w:val="24"/>
          <w:szCs w:val="24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осн</w:t>
      </w:r>
      <w:r w:rsidR="00DC27B5">
        <w:rPr>
          <w:rFonts w:ascii="Arial" w:hAnsi="Arial" w:cs="Arial"/>
          <w:color w:val="221E20"/>
          <w:spacing w:val="-2"/>
          <w:sz w:val="21"/>
          <w:szCs w:val="21"/>
        </w:rPr>
        <w:t>ована на выделении вирусов и об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наружении антител к ним в парных сыворотках, а также на проведении ПЦР.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Эти вирусы относятся к возбудителям осо</w:t>
      </w:r>
      <w:r w:rsidR="00DC27B5">
        <w:rPr>
          <w:rFonts w:ascii="Arial" w:hAnsi="Arial" w:cs="Arial"/>
          <w:color w:val="221E20"/>
          <w:spacing w:val="-1"/>
          <w:sz w:val="21"/>
          <w:szCs w:val="21"/>
        </w:rPr>
        <w:t>бо опасных инфекций, поэтому вы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деление их проводится лишь в режимных </w:t>
      </w:r>
      <w:r w:rsidR="00DC27B5">
        <w:rPr>
          <w:rFonts w:ascii="Arial" w:hAnsi="Arial" w:cs="Arial"/>
          <w:color w:val="221E20"/>
          <w:spacing w:val="-2"/>
          <w:sz w:val="21"/>
          <w:szCs w:val="21"/>
        </w:rPr>
        <w:t>лабораториях. Материалом для ис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следования служит кровь, взятая в остром периоде </w:t>
      </w:r>
      <w:r w:rsidR="00DC27B5">
        <w:rPr>
          <w:rFonts w:ascii="Arial" w:hAnsi="Arial" w:cs="Arial"/>
          <w:color w:val="221E20"/>
          <w:spacing w:val="-2"/>
          <w:sz w:val="21"/>
          <w:szCs w:val="21"/>
        </w:rPr>
        <w:t>заболевания (при москит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ных лихорадках не позже 24-48 ч от начала заболевания), или кусочки тканей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органов (мозга, печени, селезенки, легких и почек), полученные на аутопсии.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Вирус может быть выявлен в организме кр</w:t>
      </w:r>
      <w:r w:rsidR="00DC27B5">
        <w:rPr>
          <w:rFonts w:ascii="Arial" w:hAnsi="Arial" w:cs="Arial"/>
          <w:color w:val="221E20"/>
          <w:spacing w:val="-3"/>
          <w:sz w:val="21"/>
          <w:szCs w:val="21"/>
        </w:rPr>
        <w:t>овососущих членистоногих-перено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счиков и во внутренних органах погибших инфицированных животных. Чаще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всего буньявирусы выделяют на новорожде</w:t>
      </w:r>
      <w:r w:rsidR="00DC27B5">
        <w:rPr>
          <w:rFonts w:ascii="Arial" w:hAnsi="Arial" w:cs="Arial"/>
          <w:color w:val="221E20"/>
          <w:spacing w:val="-3"/>
          <w:sz w:val="21"/>
          <w:szCs w:val="21"/>
        </w:rPr>
        <w:t>нных белых мышах, а также на бе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лых крысах и хомяках, проводя интрацеребральное заражение. Заражают также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культуру клеток с последующей индикацией в РИФ, так как для буньявирусов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нехарактерно развитие выраженного ЦПД. </w:t>
      </w:r>
    </w:p>
    <w:p w14:paraId="2911741B" w14:textId="62D1E3F8" w:rsidR="00622010" w:rsidRPr="0042517E" w:rsidRDefault="00622010" w:rsidP="0042517E">
      <w:pPr>
        <w:spacing w:before="227" w:after="0" w:line="276" w:lineRule="exact"/>
        <w:ind w:left="924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Лечение и профилактика.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Препараты дл</w:t>
      </w:r>
      <w:r w:rsidR="0042517E">
        <w:rPr>
          <w:rFonts w:ascii="Arial" w:hAnsi="Arial" w:cs="Arial"/>
          <w:color w:val="221E20"/>
          <w:spacing w:val="-4"/>
          <w:sz w:val="21"/>
          <w:szCs w:val="21"/>
        </w:rPr>
        <w:t>я специфического лечения не раз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работаны. В ряде случаев применяют иммунные сыворотки переболевших лиц,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рибавирин, реаферон.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Для создания искусственного активного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приобретенного иммунитета применяют убитые вакцины</w:t>
      </w:r>
      <w:r w:rsidRPr="00622010">
        <w:rPr>
          <w:rFonts w:ascii="Arial" w:hAnsi="Arial" w:cs="Arial"/>
          <w:b/>
          <w:color w:val="25237B"/>
          <w:spacing w:val="-7"/>
          <w:w w:val="94"/>
          <w:sz w:val="24"/>
          <w:szCs w:val="24"/>
        </w:rPr>
        <w:t xml:space="preserve"> </w:t>
      </w:r>
      <w:r w:rsidRPr="0011473F">
        <w:rPr>
          <w:rFonts w:ascii="Arial" w:hAnsi="Arial" w:cs="Arial"/>
          <w:b/>
          <w:color w:val="25237B"/>
          <w:spacing w:val="-7"/>
          <w:w w:val="94"/>
          <w:sz w:val="24"/>
          <w:szCs w:val="24"/>
        </w:rPr>
        <w:t>Вирус геморрагической лихорадки Крым-Конго</w:t>
      </w:r>
    </w:p>
    <w:p w14:paraId="1D9FE5FC" w14:textId="4CF1EDFB" w:rsidR="00622010" w:rsidRPr="0011473F" w:rsidRDefault="00622010" w:rsidP="00622010">
      <w:pPr>
        <w:spacing w:before="18" w:after="0" w:line="260" w:lineRule="exact"/>
        <w:ind w:left="1207" w:right="931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lastRenderedPageBreak/>
        <w:t>Вирус геморрагической лихорадки Крым-Конго</w:t>
      </w:r>
      <w:r w:rsidR="0042517E">
        <w:rPr>
          <w:rFonts w:ascii="Arial" w:hAnsi="Arial" w:cs="Arial"/>
          <w:color w:val="221E20"/>
          <w:spacing w:val="2"/>
          <w:sz w:val="21"/>
          <w:szCs w:val="21"/>
        </w:rPr>
        <w:t xml:space="preserve"> вызывает природ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но-очаговую арбовирусную инфекци</w:t>
      </w:r>
      <w:r w:rsidR="0042517E">
        <w:rPr>
          <w:rFonts w:ascii="Arial" w:hAnsi="Arial" w:cs="Arial"/>
          <w:color w:val="221E20"/>
          <w:spacing w:val="-2"/>
          <w:sz w:val="21"/>
          <w:szCs w:val="21"/>
        </w:rPr>
        <w:t>ю, характеризующуюся генерализо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ванным поражением сосудов, лихорад</w:t>
      </w:r>
      <w:r w:rsidR="0042517E">
        <w:rPr>
          <w:rFonts w:ascii="Arial" w:hAnsi="Arial" w:cs="Arial"/>
          <w:color w:val="221E20"/>
          <w:spacing w:val="-2"/>
          <w:sz w:val="21"/>
          <w:szCs w:val="21"/>
        </w:rPr>
        <w:t>кой, интоксикацией, геморрагиче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ским синдромом, тромбоцитопенией и лейкопенией.</w:t>
      </w:r>
    </w:p>
    <w:p w14:paraId="1A46B48A" w14:textId="77777777" w:rsidR="00622010" w:rsidRPr="0011473F" w:rsidRDefault="00622010" w:rsidP="00622010">
      <w:pPr>
        <w:spacing w:after="0" w:line="260" w:lineRule="exact"/>
        <w:ind w:left="923"/>
        <w:rPr>
          <w:sz w:val="24"/>
          <w:szCs w:val="24"/>
        </w:rPr>
      </w:pPr>
    </w:p>
    <w:p w14:paraId="2588CA42" w14:textId="77452A5E" w:rsidR="00622010" w:rsidRPr="0011473F" w:rsidRDefault="00622010" w:rsidP="00622010">
      <w:pPr>
        <w:spacing w:before="20"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Таксономия и биологические свойства вируса.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Вирус относится к роду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Nairovirus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, антигенной группе геморрагичес</w:t>
      </w:r>
      <w:r w:rsidR="0042517E">
        <w:rPr>
          <w:rFonts w:ascii="Arial" w:hAnsi="Arial" w:cs="Arial"/>
          <w:color w:val="221E20"/>
          <w:spacing w:val="-1"/>
          <w:sz w:val="21"/>
          <w:szCs w:val="21"/>
        </w:rPr>
        <w:t>кой лихорадки Крым-Конго. Он об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ладает  биологическими  свойствами,  характерными  для  вирусов  семейства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Bunyaviridae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. Это вазотропный арбовирус. Большинство штаммов вируса не об-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ладает гемагглютинирующей активностью. Выявлено восемь генотипов вируса, имеющих географическую приуроченность.</w:t>
      </w:r>
    </w:p>
    <w:p w14:paraId="0BC3FB54" w14:textId="187A01BB" w:rsidR="00622010" w:rsidRPr="0011473F" w:rsidRDefault="00622010" w:rsidP="00622010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 xml:space="preserve">Эпидемиология, патогенез и клиника. </w:t>
      </w:r>
      <w:r w:rsidR="0042517E">
        <w:rPr>
          <w:rFonts w:ascii="Arial" w:hAnsi="Arial" w:cs="Arial"/>
          <w:color w:val="221E20"/>
          <w:spacing w:val="1"/>
          <w:sz w:val="21"/>
          <w:szCs w:val="21"/>
        </w:rPr>
        <w:t>Заболевания впервые были вы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явлены в Крыму в 1944 г. военными врачами </w:t>
      </w:r>
      <w:r w:rsidR="0042517E">
        <w:rPr>
          <w:rFonts w:ascii="Arial" w:hAnsi="Arial" w:cs="Arial"/>
          <w:color w:val="221E20"/>
          <w:spacing w:val="-4"/>
          <w:sz w:val="21"/>
          <w:szCs w:val="21"/>
        </w:rPr>
        <w:t>среди солдат и переселенцев, за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нятых уборкой сена. Вирус выделен из крови</w:t>
      </w:r>
      <w:r w:rsidR="0042517E">
        <w:rPr>
          <w:rFonts w:ascii="Arial" w:hAnsi="Arial" w:cs="Arial"/>
          <w:color w:val="221E20"/>
          <w:spacing w:val="-1"/>
          <w:sz w:val="21"/>
          <w:szCs w:val="21"/>
        </w:rPr>
        <w:t xml:space="preserve"> больных, а также от его перено</w:t>
      </w:r>
      <w:r w:rsidRPr="0011473F">
        <w:rPr>
          <w:rFonts w:ascii="Arial" w:hAnsi="Arial" w:cs="Arial"/>
          <w:color w:val="221E20"/>
          <w:sz w:val="21"/>
          <w:szCs w:val="21"/>
        </w:rPr>
        <w:t>счиков —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иксодовых клещей в 1945 г. М.П. Чумаковым. В 1966 г. в Конго при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сходном заболевании был выделен вирус Конго, идентичный по биологическим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свойствам вирусу крымской геморрагической лихорадки, поэтому возбудителя болезни называют вирусом геморрагической лихорадки Крым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-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Конго.</w:t>
      </w:r>
    </w:p>
    <w:p w14:paraId="684A6437" w14:textId="027D011D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Человек чаще всего заражается в природных очагах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трансмиссивно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через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укусы клещей и является тупиком в эпидемиологической цепи в природных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очагах. Вирус также попадает через микроп</w:t>
      </w:r>
      <w:r w:rsidR="0042517E">
        <w:rPr>
          <w:rFonts w:ascii="Arial" w:hAnsi="Arial" w:cs="Arial"/>
          <w:color w:val="221E20"/>
          <w:spacing w:val="-3"/>
          <w:sz w:val="21"/>
          <w:szCs w:val="21"/>
        </w:rPr>
        <w:t>овреждения кожи и слизистые обо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лочки при контакте с кровью больного или инфицированными предметами.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Возможно заражение при раздавливании зараженных клещей. Кровь больных в острую фазу заболевания содержит вирус в высоких концентрациях, в связи с чем возможно заражение при проведени</w:t>
      </w:r>
      <w:r w:rsidR="0042517E">
        <w:rPr>
          <w:rFonts w:ascii="Arial" w:hAnsi="Arial" w:cs="Arial"/>
          <w:color w:val="221E20"/>
          <w:spacing w:val="-2"/>
          <w:sz w:val="21"/>
          <w:szCs w:val="21"/>
        </w:rPr>
        <w:t>и медицинских манипуляций. Боль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шинство заболеваний, возникших контактным путем, протекает тяжело. Это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обусловлено наличием эффекта «пинг-понга», т.е. усилением вирулентности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вируса после пассажа через живой организм человека.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Аэрогенный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механизм заражения возможен при авариях в вирусологических лабораториях.</w:t>
      </w:r>
    </w:p>
    <w:p w14:paraId="08F39017" w14:textId="1F686CF1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Выделяют две клинические формы боле</w:t>
      </w:r>
      <w:r w:rsidR="0042517E">
        <w:rPr>
          <w:rFonts w:ascii="Arial" w:hAnsi="Arial" w:cs="Arial"/>
          <w:color w:val="221E20"/>
          <w:spacing w:val="-1"/>
          <w:sz w:val="21"/>
          <w:szCs w:val="21"/>
        </w:rPr>
        <w:t>зни: с геморрагическими проявле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ниями и без них. При геморрагической форме заболевания вирус проникает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 организм и в течение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инкубационного периода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длящегося от 1 до 14 дней,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размножается в макрофагах, затем поступает в кровь. Он обладает вазотроп-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ностью, что ведет к развитию генерализован</w:t>
      </w:r>
      <w:r w:rsidR="0042517E">
        <w:rPr>
          <w:rFonts w:ascii="Arial" w:hAnsi="Arial" w:cs="Arial"/>
          <w:color w:val="221E20"/>
          <w:spacing w:val="-3"/>
          <w:sz w:val="21"/>
          <w:szCs w:val="21"/>
        </w:rPr>
        <w:t>ного капилляротоксикоза. Леталь</w:t>
      </w:r>
      <w:r w:rsidRPr="0011473F">
        <w:rPr>
          <w:rFonts w:ascii="Arial" w:hAnsi="Arial" w:cs="Arial"/>
          <w:color w:val="221E20"/>
          <w:sz w:val="21"/>
          <w:szCs w:val="21"/>
        </w:rPr>
        <w:t>ность 16-20%, а при контактном заражении —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</w:t>
      </w:r>
      <w:r w:rsidR="0042517E">
        <w:rPr>
          <w:rFonts w:ascii="Arial" w:hAnsi="Arial" w:cs="Arial"/>
          <w:color w:val="221E20"/>
          <w:sz w:val="21"/>
          <w:szCs w:val="21"/>
        </w:rPr>
        <w:t>50%. Смерть наступает от ин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фекционно-токсического шока, массивных кровотечений, печеночно-почечной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недостаточности. Период реконвалесценции длительный. Трудоспособность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восстанавливается не ранее чем через 1-2 </w:t>
      </w:r>
      <w:r w:rsidR="0042517E">
        <w:rPr>
          <w:rFonts w:ascii="Arial" w:hAnsi="Arial" w:cs="Arial"/>
          <w:color w:val="221E20"/>
          <w:spacing w:val="-2"/>
          <w:sz w:val="21"/>
          <w:szCs w:val="21"/>
        </w:rPr>
        <w:t>мес. Различные нарушения в орга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низме могут сохраняться в течение 1-2 лет и более. Заболевание без геморр</w:t>
      </w:r>
      <w:r w:rsidR="0042517E">
        <w:rPr>
          <w:rFonts w:ascii="Arial" w:hAnsi="Arial" w:cs="Arial"/>
          <w:color w:val="221E20"/>
          <w:spacing w:val="-6"/>
          <w:sz w:val="21"/>
          <w:szCs w:val="21"/>
        </w:rPr>
        <w:t>аги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ческих проявлений протекает легче, чем первая форма заболевания.</w:t>
      </w:r>
    </w:p>
    <w:p w14:paraId="02EB6A5F" w14:textId="77777777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напряженный. Комплементсвязывающие и преципитирующие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антитела у переболевших сохраняются свыше 5 лет.</w:t>
      </w:r>
    </w:p>
    <w:p w14:paraId="1C5C71D7" w14:textId="45CF3473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 xml:space="preserve">Микробиологическая диагностика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основана на обнаружении вирусных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белков с помощью ИФА, а также вирусной РНК в ПЦР. Выделение вируса из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крови больных и внутренних органов погиб</w:t>
      </w:r>
      <w:r w:rsidR="0042517E">
        <w:rPr>
          <w:rFonts w:ascii="Arial" w:hAnsi="Arial" w:cs="Arial"/>
          <w:color w:val="221E20"/>
          <w:spacing w:val="-2"/>
          <w:sz w:val="21"/>
          <w:szCs w:val="21"/>
        </w:rPr>
        <w:t>ших проводят путем заражения но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ворожденных белых мышей и культур клеток с идентификацией в РИФ. Для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обнаружения антител в парных сыворотках пр</w:t>
      </w:r>
      <w:r w:rsidR="0042517E">
        <w:rPr>
          <w:rFonts w:ascii="Arial" w:hAnsi="Arial" w:cs="Arial"/>
          <w:color w:val="221E20"/>
          <w:spacing w:val="-3"/>
          <w:sz w:val="21"/>
          <w:szCs w:val="21"/>
        </w:rPr>
        <w:t>именяют ИФА. Экспресс-диагно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стика вируса в крови, аутопсийном материале и переносчиках осуществляется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 помощью РНГА или РИФ с флюоресцирующей моноклональной сывороткой к вирусу.</w:t>
      </w:r>
    </w:p>
    <w:p w14:paraId="218808D8" w14:textId="5FDCED22" w:rsidR="00622010" w:rsidRPr="0011473F" w:rsidRDefault="00622010" w:rsidP="00622010">
      <w:pPr>
        <w:spacing w:before="56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Для лече</w:t>
      </w:r>
      <w:r w:rsidR="0042517E">
        <w:rPr>
          <w:rFonts w:ascii="Arial" w:hAnsi="Arial" w:cs="Arial"/>
          <w:color w:val="221E20"/>
          <w:spacing w:val="1"/>
          <w:sz w:val="21"/>
          <w:szCs w:val="21"/>
        </w:rPr>
        <w:t>ния применяют реаферон и рибави</w:t>
      </w:r>
      <w:r w:rsidRPr="0011473F">
        <w:rPr>
          <w:rFonts w:ascii="Arial" w:hAnsi="Arial" w:cs="Arial"/>
          <w:color w:val="221E20"/>
          <w:sz w:val="21"/>
          <w:szCs w:val="21"/>
        </w:rPr>
        <w:t>рин. В течение первых 3 дней вводят ге</w:t>
      </w:r>
      <w:r w:rsidR="0042517E">
        <w:rPr>
          <w:rFonts w:ascii="Arial" w:hAnsi="Arial" w:cs="Arial"/>
          <w:color w:val="221E20"/>
          <w:sz w:val="21"/>
          <w:szCs w:val="21"/>
        </w:rPr>
        <w:t>терогенный специфический лошади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ный иммуноглобулин, а также иммунную сыворотку, плазму </w:t>
      </w:r>
      <w:r w:rsidR="0042517E">
        <w:rPr>
          <w:rFonts w:ascii="Arial" w:hAnsi="Arial" w:cs="Arial"/>
          <w:color w:val="221E20"/>
          <w:sz w:val="21"/>
          <w:szCs w:val="21"/>
        </w:rPr>
        <w:t>или специфиче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ский иммуноглобулин, полученные из сыворотки крови реконвалесцентов или привитых лиц. Специфический иммуноглобулин используется для экстренной</w:t>
      </w:r>
      <w:r w:rsidRPr="00622010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>профилактики у лиц, соприкасающихся с к</w:t>
      </w:r>
      <w:r w:rsidR="0042517E">
        <w:rPr>
          <w:rFonts w:ascii="Arial" w:hAnsi="Arial" w:cs="Arial"/>
          <w:color w:val="221E20"/>
          <w:sz w:val="21"/>
          <w:szCs w:val="21"/>
        </w:rPr>
        <w:t>ровью больного. Для создания ак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тивного искусственного приобретенного им</w:t>
      </w:r>
      <w:r w:rsidR="0042517E">
        <w:rPr>
          <w:rFonts w:ascii="Arial" w:hAnsi="Arial" w:cs="Arial"/>
          <w:color w:val="221E20"/>
          <w:spacing w:val="-1"/>
          <w:sz w:val="21"/>
          <w:szCs w:val="21"/>
        </w:rPr>
        <w:t>мунитета у сотрудников лаборато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рий используют формолвакцину из мозга зараженных сосунков белых мышей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или белых крыс. </w:t>
      </w:r>
    </w:p>
    <w:p w14:paraId="7AC818BD" w14:textId="39820C8A" w:rsidR="00622010" w:rsidRPr="0011473F" w:rsidRDefault="00622010" w:rsidP="00622010">
      <w:pPr>
        <w:spacing w:before="164" w:after="0" w:line="280" w:lineRule="exact"/>
        <w:ind w:left="924" w:right="622"/>
        <w:jc w:val="both"/>
      </w:pPr>
      <w:r w:rsidRPr="0011473F">
        <w:rPr>
          <w:rFonts w:ascii="Arial" w:hAnsi="Arial" w:cs="Arial"/>
          <w:b/>
          <w:color w:val="25237B"/>
          <w:spacing w:val="-7"/>
          <w:w w:val="94"/>
          <w:sz w:val="24"/>
          <w:szCs w:val="24"/>
        </w:rPr>
        <w:t>Вирусы геморрагической лихорадки с почечным синдромом и хантавирусного кардиопульмонального синдрома</w:t>
      </w:r>
    </w:p>
    <w:p w14:paraId="6969F56E" w14:textId="3C6CD114" w:rsidR="00622010" w:rsidRPr="0011473F" w:rsidRDefault="00622010" w:rsidP="00622010">
      <w:pPr>
        <w:spacing w:before="77" w:after="0" w:line="260" w:lineRule="exact"/>
        <w:ind w:left="923" w:right="648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Таксономия и биологические свойства.</w:t>
      </w:r>
      <w:r w:rsidR="0042517E">
        <w:rPr>
          <w:rFonts w:ascii="Arial" w:hAnsi="Arial" w:cs="Arial"/>
          <w:color w:val="221E20"/>
          <w:sz w:val="21"/>
          <w:szCs w:val="21"/>
        </w:rPr>
        <w:t xml:space="preserve"> Возбудители геморрагической ли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хорадки с почечным синдромом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(ГЛПС) и </w:t>
      </w:r>
      <w:r w:rsidR="0042517E">
        <w:rPr>
          <w:rFonts w:ascii="Arial" w:hAnsi="Arial" w:cs="Arial"/>
          <w:color w:val="221E20"/>
          <w:spacing w:val="-1"/>
          <w:sz w:val="21"/>
          <w:szCs w:val="21"/>
        </w:rPr>
        <w:t>хантавирусного кардиопульмональ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ного синдрома относятся к вирусам семейства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Bunyaviridae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роду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Hantavirus</w:t>
      </w:r>
      <w:r w:rsidRPr="0011473F">
        <w:rPr>
          <w:rFonts w:ascii="Arial" w:hAnsi="Arial" w:cs="Arial"/>
          <w:color w:val="221E20"/>
          <w:sz w:val="21"/>
          <w:szCs w:val="21"/>
        </w:rPr>
        <w:t>, Хантавирусы неоднородны в антигенном отноше-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нии и подразделяются на антигенные группы. Типовой представитель данного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рода — вирус Хантаан — был выделен из лего</w:t>
      </w:r>
      <w:r w:rsidR="00DC1FED">
        <w:rPr>
          <w:rFonts w:ascii="Arial" w:hAnsi="Arial" w:cs="Arial"/>
          <w:color w:val="221E20"/>
          <w:spacing w:val="-5"/>
          <w:sz w:val="21"/>
          <w:szCs w:val="21"/>
        </w:rPr>
        <w:t>чной ткани и экскрементов корей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ской полевки в 1978 г. (</w:t>
      </w:r>
      <w:r>
        <w:rPr>
          <w:rFonts w:ascii="Arial" w:hAnsi="Arial" w:cs="Arial"/>
          <w:color w:val="221E20"/>
          <w:spacing w:val="-4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.</w:t>
      </w:r>
      <w:r>
        <w:rPr>
          <w:rFonts w:ascii="Arial" w:hAnsi="Arial" w:cs="Arial"/>
          <w:color w:val="221E20"/>
          <w:spacing w:val="-4"/>
          <w:sz w:val="21"/>
          <w:szCs w:val="21"/>
        </w:rPr>
        <w:t>W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. </w:t>
      </w:r>
      <w:r>
        <w:rPr>
          <w:rFonts w:ascii="Arial" w:hAnsi="Arial" w:cs="Arial"/>
          <w:color w:val="221E20"/>
          <w:spacing w:val="-4"/>
          <w:sz w:val="21"/>
          <w:szCs w:val="21"/>
        </w:rPr>
        <w:t>Lee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и соавт.). В отличие от типичных буньявирусов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частицы его разнообразны по размерам (90-1</w:t>
      </w:r>
      <w:r w:rsidR="00DC1FED">
        <w:rPr>
          <w:rFonts w:ascii="Arial" w:hAnsi="Arial" w:cs="Arial"/>
          <w:color w:val="221E20"/>
          <w:spacing w:val="-4"/>
          <w:sz w:val="21"/>
          <w:szCs w:val="21"/>
        </w:rPr>
        <w:t>25 нм) и имеют во внутренней по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лости неупорядоченно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lastRenderedPageBreak/>
        <w:t xml:space="preserve">расположенные гранулярно-филаментозные структуры. </w:t>
      </w:r>
      <w:r w:rsidRPr="0011473F">
        <w:rPr>
          <w:rFonts w:ascii="Arial" w:hAnsi="Arial" w:cs="Arial"/>
          <w:color w:val="221E20"/>
          <w:sz w:val="21"/>
          <w:szCs w:val="21"/>
        </w:rPr>
        <w:t>Вирус хорошо размножается в культурах клеток (</w:t>
      </w:r>
      <w:r>
        <w:rPr>
          <w:rFonts w:ascii="Arial" w:hAnsi="Arial" w:cs="Arial"/>
          <w:color w:val="221E20"/>
          <w:sz w:val="21"/>
          <w:szCs w:val="21"/>
        </w:rPr>
        <w:t>Vero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>
        <w:rPr>
          <w:rFonts w:ascii="Arial" w:hAnsi="Arial" w:cs="Arial"/>
          <w:color w:val="221E20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-6 и др.), не вызывая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выраженного ЦПД.</w:t>
      </w:r>
      <w:r w:rsidRPr="0011473F">
        <w:rPr>
          <w:rFonts w:ascii="Arial" w:hAnsi="Arial" w:cs="Arial"/>
          <w:color w:val="221E20"/>
          <w:spacing w:val="4"/>
          <w:sz w:val="21"/>
          <w:szCs w:val="21"/>
        </w:rPr>
        <w:t xml:space="preserve"> Возбудителями ГЛПС являются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четыре серотипа вируса: Хантаан, Пуумала, Сеул и Добрава/Белград, а также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некоторые подтипы пятого серотипа в Южной Америке. Эволюция и антиген-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ная вариабельность хантавирусов тесно свя</w:t>
      </w:r>
      <w:r w:rsidR="00DC1FED">
        <w:rPr>
          <w:rFonts w:ascii="Arial" w:hAnsi="Arial" w:cs="Arial"/>
          <w:color w:val="221E20"/>
          <w:spacing w:val="-3"/>
          <w:sz w:val="21"/>
          <w:szCs w:val="21"/>
        </w:rPr>
        <w:t>зана с различной видовой принад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лежностью их основных хозяев — грызунов. Хантавирусы обнаружены также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у птиц и летучих мышей.</w:t>
      </w:r>
    </w:p>
    <w:p w14:paraId="1D57D089" w14:textId="2E11BAC7" w:rsidR="00622010" w:rsidRPr="0011473F" w:rsidRDefault="00622010" w:rsidP="00622010">
      <w:pPr>
        <w:spacing w:before="58" w:after="0" w:line="260" w:lineRule="exact"/>
        <w:ind w:left="810" w:right="761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Эпидемиология, патогенез и клиника. </w:t>
      </w:r>
      <w:r w:rsidR="00DC1FED">
        <w:rPr>
          <w:rFonts w:ascii="Arial" w:hAnsi="Arial" w:cs="Arial"/>
          <w:color w:val="221E20"/>
          <w:spacing w:val="-1"/>
          <w:sz w:val="21"/>
          <w:szCs w:val="21"/>
        </w:rPr>
        <w:t>Хантавирусы широко распростра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нены.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Эти вирусы относятся к экологической группе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возбудителей нетрансмиссивных геморрагических лихорадок, или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робовиру-</w:t>
      </w:r>
      <w:r w:rsidRPr="0011473F">
        <w:br/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>сам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. Резервуаром и источником инфекции при ГЛПС являются мышевидные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грызуны лесного комплекса (рыжая полевка</w:t>
      </w:r>
      <w:r w:rsidR="00DC1FED">
        <w:rPr>
          <w:rFonts w:ascii="Arial" w:hAnsi="Arial" w:cs="Arial"/>
          <w:color w:val="221E20"/>
          <w:spacing w:val="-2"/>
          <w:sz w:val="21"/>
          <w:szCs w:val="21"/>
        </w:rPr>
        <w:t>, полевая мышь, красно-серая по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левка и азиатская мышь), а при легочных поражениях —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="00DC1FED">
        <w:rPr>
          <w:rFonts w:ascii="Arial" w:hAnsi="Arial" w:cs="Arial"/>
          <w:color w:val="221E20"/>
          <w:spacing w:val="-2"/>
          <w:sz w:val="21"/>
          <w:szCs w:val="21"/>
        </w:rPr>
        <w:t>мышевидные грызу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ны степного комплекса (белоногие или оленьи хомячки, хлопковые крысы).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У грызунов эта инфекция протекает бессимптомно. При этом они выделяют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вирус в окружающую среду с калом, мочой и слюной в высоких концентрациях. Вирус устойчив в окружающей среде. Основной механизм заражения человека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аэрогенный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с соответствующим ему возд</w:t>
      </w:r>
      <w:r w:rsidR="00DC1FED">
        <w:rPr>
          <w:rFonts w:ascii="Arial" w:hAnsi="Arial" w:cs="Arial"/>
          <w:color w:val="221E20"/>
          <w:spacing w:val="-3"/>
          <w:sz w:val="21"/>
          <w:szCs w:val="21"/>
        </w:rPr>
        <w:t>ушно-пылевым путем передачи. За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ражение может происходить при вдыхани</w:t>
      </w:r>
      <w:r w:rsidR="00DC1FED">
        <w:rPr>
          <w:rFonts w:ascii="Arial" w:hAnsi="Arial" w:cs="Arial"/>
          <w:color w:val="221E20"/>
          <w:spacing w:val="-2"/>
          <w:sz w:val="21"/>
          <w:szCs w:val="21"/>
        </w:rPr>
        <w:t>и содержащей биологические выде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ления грызунов пыли во время уборки и ремонта помещений, при перевозке 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сена и соломы, работах на ферме, лесоповале, сборе хвороста, ночевке в лесных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стогах.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 xml:space="preserve">Возможен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фекально-оральный механизм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заражения алиментарным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путем при употреблении продуктов, инфициро</w:t>
      </w:r>
      <w:r w:rsidR="00DC1FED">
        <w:rPr>
          <w:rFonts w:ascii="Arial" w:hAnsi="Arial" w:cs="Arial"/>
          <w:color w:val="221E20"/>
          <w:spacing w:val="-1"/>
          <w:sz w:val="21"/>
          <w:szCs w:val="21"/>
        </w:rPr>
        <w:t>ванных выделениями заражен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ных грызунов или контактно-бытовым путем через грязные руки во время еды.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Контактный механизм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заражения встречается при отлове зверьков (через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укус грызуна), разделке их тушек и при п</w:t>
      </w:r>
      <w:r w:rsidR="00DC1FED">
        <w:rPr>
          <w:rFonts w:ascii="Arial" w:hAnsi="Arial" w:cs="Arial"/>
          <w:color w:val="221E20"/>
          <w:spacing w:val="2"/>
          <w:sz w:val="21"/>
          <w:szCs w:val="21"/>
        </w:rPr>
        <w:t>опадании свежих экскретов зверь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ков в ссадины на коже. Восприимчивость людей к инфицированию высокая.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При аспирационном механизме заражения инфицируется большинство лиц,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находящихся в зараженном помещении. Инфицированный человек опасности 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не представляет.</w:t>
      </w:r>
    </w:p>
    <w:p w14:paraId="4CE7E9D1" w14:textId="5837A139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 основе патогенеза лежит системное дес</w:t>
      </w:r>
      <w:r w:rsidR="00DC1FED">
        <w:rPr>
          <w:rFonts w:ascii="Arial" w:hAnsi="Arial" w:cs="Arial"/>
          <w:color w:val="221E20"/>
          <w:spacing w:val="-5"/>
          <w:sz w:val="21"/>
          <w:szCs w:val="21"/>
        </w:rPr>
        <w:t>труктивное поражение стенки мел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ких сосудов, обусловленное вазотропным д</w:t>
      </w:r>
      <w:r w:rsidR="00DC1FED">
        <w:rPr>
          <w:rFonts w:ascii="Arial" w:hAnsi="Arial" w:cs="Arial"/>
          <w:color w:val="221E20"/>
          <w:spacing w:val="-3"/>
          <w:sz w:val="21"/>
          <w:szCs w:val="21"/>
        </w:rPr>
        <w:t>ействием вирусов. Наиболее выра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жены данные изменения при ГЛПС в почках, надпочечниках, гипоталамусе,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миокарде и кишечнике. При хантавирусном кардиопульмональном синдроме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наиболее выраженные изменения отмечаются</w:t>
      </w:r>
      <w:r w:rsidR="00DC1FED">
        <w:rPr>
          <w:rFonts w:ascii="Arial" w:hAnsi="Arial" w:cs="Arial"/>
          <w:color w:val="221E20"/>
          <w:spacing w:val="-4"/>
          <w:sz w:val="21"/>
          <w:szCs w:val="21"/>
        </w:rPr>
        <w:t xml:space="preserve"> в легких, что обусловлено боль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шим тропизмом вируса к эндотелию капилляров легких. Вирусемия длится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 пределах 4-7 дней.</w:t>
      </w:r>
    </w:p>
    <w:p w14:paraId="7801CCCA" w14:textId="0BFB6729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w w:val="101"/>
          <w:sz w:val="21"/>
          <w:szCs w:val="21"/>
        </w:rPr>
        <w:t>При ГЛПС</w:t>
      </w:r>
      <w:r w:rsidRPr="0011473F">
        <w:rPr>
          <w:rFonts w:ascii="Arial Italic" w:hAnsi="Arial Italic" w:cs="Arial Italic"/>
          <w:i/>
          <w:color w:val="221E20"/>
          <w:w w:val="101"/>
          <w:sz w:val="21"/>
          <w:szCs w:val="21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w w:val="101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w w:val="101"/>
          <w:sz w:val="21"/>
          <w:szCs w:val="21"/>
        </w:rPr>
        <w:t xml:space="preserve"> колеблется от 7 до 45 дней (чаще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2-3 нед</w:t>
      </w:r>
      <w:r w:rsidR="00DC1FED">
        <w:rPr>
          <w:rFonts w:ascii="Arial" w:hAnsi="Arial" w:cs="Arial"/>
          <w:color w:val="221E20"/>
          <w:spacing w:val="-6"/>
          <w:sz w:val="21"/>
          <w:szCs w:val="21"/>
        </w:rPr>
        <w:t xml:space="preserve">.). Заболевание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начинается остро с по</w:t>
      </w:r>
      <w:r w:rsidR="00DC1FED">
        <w:rPr>
          <w:rFonts w:ascii="Arial" w:hAnsi="Arial" w:cs="Arial"/>
          <w:color w:val="221E20"/>
          <w:spacing w:val="-6"/>
          <w:sz w:val="21"/>
          <w:szCs w:val="21"/>
        </w:rPr>
        <w:t>дъема температуры и характеризу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ется циклической сменой лихорадочной, олигурической, полиурической фазы,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периодом реконвалесценции. К осложнениям</w:t>
      </w:r>
      <w:r w:rsidR="00DC1FED">
        <w:rPr>
          <w:rFonts w:ascii="Arial" w:hAnsi="Arial" w:cs="Arial"/>
          <w:color w:val="221E20"/>
          <w:spacing w:val="-3"/>
          <w:sz w:val="21"/>
          <w:szCs w:val="21"/>
        </w:rPr>
        <w:t xml:space="preserve"> относятся развитие уремии, раз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рыв почки или надрыв почечной капсулы с кровоизлиянием в околопочечную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клетчатку, эклампсия, желудочно-кишечное к</w:t>
      </w:r>
      <w:r w:rsidR="00DC1FED">
        <w:rPr>
          <w:rFonts w:ascii="Arial" w:hAnsi="Arial" w:cs="Arial"/>
          <w:color w:val="221E20"/>
          <w:spacing w:val="-3"/>
          <w:sz w:val="21"/>
          <w:szCs w:val="21"/>
        </w:rPr>
        <w:t>ровотечение, кровоизлияния в го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ловной мозг и миокард, отек легких. Летальнос</w:t>
      </w:r>
      <w:r w:rsidR="00DC1FED">
        <w:rPr>
          <w:rFonts w:ascii="Arial" w:hAnsi="Arial" w:cs="Arial"/>
          <w:color w:val="221E20"/>
          <w:spacing w:val="-5"/>
          <w:sz w:val="21"/>
          <w:szCs w:val="21"/>
        </w:rPr>
        <w:t>ть составляет до 1-2% в европей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ских и до 5-10% в дальневосточных районах России.</w:t>
      </w:r>
    </w:p>
    <w:p w14:paraId="781A67BA" w14:textId="77777777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При хантавирусном легочном синдроме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инкубационный период равен 6 нед.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После короткой продромальной фазы в виде лихорадки заболевание быстро пе-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реходит в фазу сердечно-легочной недостаточности с тяжелыми поражениями легких (пневмония). Летальность достигает 50-60%.</w:t>
      </w:r>
    </w:p>
    <w:p w14:paraId="280A3EA3" w14:textId="77777777" w:rsidR="00622010" w:rsidRPr="0011473F" w:rsidRDefault="00622010" w:rsidP="00622010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Иммунитет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у переболевших лиц стойкий, пожизненный. Повторные зара-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жения гомологичным серотипом вируса отсутствуют. Протективные антитела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у переболевших ГЛПС сохраняются до 25 лет.</w:t>
      </w:r>
    </w:p>
    <w:p w14:paraId="2C11B4A1" w14:textId="2AA3D3E7" w:rsidR="00622010" w:rsidRPr="0011473F" w:rsidRDefault="00622010" w:rsidP="00622010">
      <w:pPr>
        <w:spacing w:before="56" w:after="0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Микробиологическая  диагностика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хантавирусных инфекций основана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на выделении вирусов из крови и мочи в острый период заболевания, а также обнаружении антител в парных сыворотках и в моче у </w:t>
      </w:r>
      <w:r w:rsidR="000977F5">
        <w:rPr>
          <w:rFonts w:ascii="Arial" w:hAnsi="Arial" w:cs="Arial"/>
          <w:color w:val="221E20"/>
          <w:spacing w:val="-2"/>
          <w:sz w:val="21"/>
          <w:szCs w:val="21"/>
        </w:rPr>
        <w:t>больных. Индикация ви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руса осуществляется с помощью РНИФ в виде гранул, локализованных в ци-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топлазме клеток. Идентификация вирусов проводится с помощью РИФ, РИА, ИФА и РНГА.</w:t>
      </w:r>
    </w:p>
    <w:p w14:paraId="3E4B4DEB" w14:textId="2458DAA6" w:rsidR="00622010" w:rsidRPr="0011473F" w:rsidRDefault="00622010" w:rsidP="00622010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При 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серологическом методе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применя</w:t>
      </w:r>
      <w:r w:rsidR="000977F5">
        <w:rPr>
          <w:rFonts w:ascii="Arial" w:hAnsi="Arial" w:cs="Arial"/>
          <w:color w:val="221E20"/>
          <w:spacing w:val="-1"/>
          <w:sz w:val="21"/>
          <w:szCs w:val="21"/>
        </w:rPr>
        <w:t>ют РНИФ, ИФА, РНГА, РИА. Для об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наружения генетического материала вирусов</w:t>
      </w:r>
      <w:r w:rsidR="000977F5">
        <w:rPr>
          <w:rFonts w:ascii="Arial" w:hAnsi="Arial" w:cs="Arial"/>
          <w:color w:val="221E20"/>
          <w:spacing w:val="-5"/>
          <w:sz w:val="21"/>
          <w:szCs w:val="21"/>
        </w:rPr>
        <w:t xml:space="preserve"> в исследуемом материале исполь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зуют метод молекулярной гибридизации нуклеиновых кислот и ПЦР. Раннюю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диагностику заболевания проводят, обнаружив</w:t>
      </w:r>
      <w:r w:rsidR="000977F5">
        <w:rPr>
          <w:rFonts w:ascii="Arial" w:hAnsi="Arial" w:cs="Arial"/>
          <w:color w:val="221E20"/>
          <w:spacing w:val="-5"/>
          <w:sz w:val="21"/>
          <w:szCs w:val="21"/>
        </w:rPr>
        <w:t>ая антигены вирусов в моче с по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мощью РИФ и ИФА. Необходимо соблюдать </w:t>
      </w:r>
      <w:r w:rsidR="000977F5">
        <w:rPr>
          <w:rFonts w:ascii="Arial" w:hAnsi="Arial" w:cs="Arial"/>
          <w:color w:val="221E20"/>
          <w:spacing w:val="-3"/>
          <w:sz w:val="21"/>
          <w:szCs w:val="21"/>
        </w:rPr>
        <w:t>осторожность при работе с иссле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дуемым материалом и кровью больных.</w:t>
      </w:r>
    </w:p>
    <w:p w14:paraId="12150AC6" w14:textId="1A8D814A" w:rsidR="00622010" w:rsidRDefault="00622010" w:rsidP="000977F5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Лечение и профилактика.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Для экстрен</w:t>
      </w:r>
      <w:r w:rsidR="000977F5">
        <w:rPr>
          <w:rFonts w:ascii="Arial" w:hAnsi="Arial" w:cs="Arial"/>
          <w:color w:val="221E20"/>
          <w:spacing w:val="-2"/>
          <w:sz w:val="21"/>
          <w:szCs w:val="21"/>
        </w:rPr>
        <w:t>ной профилактики и лечения суще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ствует специфический донорский иммуногл</w:t>
      </w:r>
      <w:r w:rsidR="000977F5">
        <w:rPr>
          <w:rFonts w:ascii="Arial" w:hAnsi="Arial" w:cs="Arial"/>
          <w:color w:val="221E20"/>
          <w:spacing w:val="-1"/>
          <w:sz w:val="21"/>
          <w:szCs w:val="21"/>
        </w:rPr>
        <w:t>обулин. В качестве противовирус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ных препаратов применяют виразол или рибамидин. Наиболее перспективным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методом профилактики ГЛПС является вакцинация населения эндемичных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территорий. Для создания активного иммунитета </w:t>
      </w:r>
      <w:r w:rsidR="000977F5">
        <w:rPr>
          <w:rFonts w:ascii="Arial" w:hAnsi="Arial" w:cs="Arial"/>
          <w:color w:val="221E20"/>
          <w:spacing w:val="-2"/>
          <w:sz w:val="21"/>
          <w:szCs w:val="21"/>
        </w:rPr>
        <w:t>в целях профилактики за ру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бежом применяются убитые вакцины.</w:t>
      </w:r>
    </w:p>
    <w:p w14:paraId="437F80B4" w14:textId="77777777" w:rsidR="002C39BB" w:rsidRDefault="002C39BB" w:rsidP="00D742A3">
      <w:pPr>
        <w:spacing w:before="40" w:after="0" w:line="299" w:lineRule="exact"/>
        <w:ind w:left="810"/>
        <w:rPr>
          <w:rFonts w:cs="Arial Bold"/>
          <w:color w:val="25237B"/>
          <w:spacing w:val="-7"/>
          <w:w w:val="95"/>
          <w:sz w:val="26"/>
          <w:szCs w:val="26"/>
        </w:rPr>
      </w:pPr>
    </w:p>
    <w:p w14:paraId="0D794200" w14:textId="77777777" w:rsidR="002C39BB" w:rsidRDefault="002C39BB" w:rsidP="00D742A3">
      <w:pPr>
        <w:spacing w:before="40" w:after="0" w:line="299" w:lineRule="exact"/>
        <w:ind w:left="810"/>
        <w:rPr>
          <w:rFonts w:cs="Arial Bold"/>
          <w:color w:val="25237B"/>
          <w:spacing w:val="-7"/>
          <w:w w:val="95"/>
          <w:sz w:val="26"/>
          <w:szCs w:val="26"/>
        </w:rPr>
      </w:pPr>
    </w:p>
    <w:p w14:paraId="4C4B16D6" w14:textId="77777777" w:rsidR="00D742A3" w:rsidRPr="0011473F" w:rsidRDefault="00D742A3" w:rsidP="00D742A3">
      <w:pPr>
        <w:spacing w:before="40" w:after="0" w:line="299" w:lineRule="exact"/>
        <w:ind w:left="810"/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lastRenderedPageBreak/>
        <w:t xml:space="preserve">Филовирусы (семейство </w:t>
      </w:r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Filoviridae</w:t>
      </w: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14:paraId="77B7DF76" w14:textId="1F9D8C9A" w:rsidR="00D742A3" w:rsidRPr="0011473F" w:rsidRDefault="00D742A3" w:rsidP="00D742A3">
      <w:pPr>
        <w:spacing w:before="114" w:after="0" w:line="260" w:lineRule="exact"/>
        <w:ind w:left="810" w:right="760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Филовирусы (от лат.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filum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— нить) — семейство нитевидных РНК-содержащих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вирусов, в состав которого входят роды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Marburgvirus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Ebolavirus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включающие вирусы Марбург и Эбола — возбудителей а</w:t>
      </w:r>
      <w:r w:rsidR="000977F5">
        <w:rPr>
          <w:rFonts w:ascii="Arial" w:hAnsi="Arial" w:cs="Arial"/>
          <w:color w:val="221E20"/>
          <w:spacing w:val="-3"/>
          <w:sz w:val="21"/>
          <w:szCs w:val="21"/>
        </w:rPr>
        <w:t>фриканских геморрагических лихо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радок.</w:t>
      </w:r>
    </w:p>
    <w:p w14:paraId="183C37D5" w14:textId="77777777" w:rsidR="000977F5" w:rsidRDefault="00D742A3" w:rsidP="000977F5">
      <w:pPr>
        <w:spacing w:after="0" w:line="260" w:lineRule="exact"/>
        <w:ind w:left="810" w:right="761" w:firstLine="283"/>
        <w:jc w:val="both"/>
        <w:rPr>
          <w:rFonts w:ascii="Arial" w:hAnsi="Arial" w:cs="Arial"/>
          <w:b/>
          <w:color w:val="25237B"/>
          <w:spacing w:val="-7"/>
          <w:w w:val="91"/>
          <w:sz w:val="24"/>
          <w:szCs w:val="24"/>
        </w:rPr>
      </w:pPr>
      <w:r w:rsidRPr="0011473F">
        <w:rPr>
          <w:rFonts w:ascii="Arial Bold" w:hAnsi="Arial Bold" w:cs="Arial Bold"/>
          <w:color w:val="221E20"/>
          <w:sz w:val="21"/>
          <w:szCs w:val="21"/>
        </w:rPr>
        <w:t>Структура и репродукция.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Вирусы имеют вид длинных филаментов (80-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1000 нм) с оболочкой и однонитевой мину</w:t>
      </w:r>
      <w:r w:rsidR="000977F5">
        <w:rPr>
          <w:rFonts w:ascii="Arial" w:hAnsi="Arial" w:cs="Arial"/>
          <w:color w:val="221E20"/>
          <w:spacing w:val="1"/>
          <w:sz w:val="21"/>
          <w:szCs w:val="21"/>
        </w:rPr>
        <w:t>с-РНК, заключенной в капсид спи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ральной симметрии. Нуклеокапсид содержит нуклеопротеин (</w:t>
      </w:r>
      <w:r>
        <w:rPr>
          <w:rFonts w:ascii="Arial" w:hAnsi="Arial" w:cs="Arial"/>
          <w:color w:val="221E20"/>
          <w:spacing w:val="1"/>
          <w:sz w:val="21"/>
          <w:szCs w:val="21"/>
        </w:rPr>
        <w:t>NP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), кофактор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вирусной полимеразы (</w:t>
      </w:r>
      <w:r>
        <w:rPr>
          <w:rFonts w:ascii="Arial" w:hAnsi="Arial" w:cs="Arial"/>
          <w:color w:val="221E20"/>
          <w:spacing w:val="2"/>
          <w:sz w:val="21"/>
          <w:szCs w:val="21"/>
        </w:rPr>
        <w:t>VP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>30), фосфопротеин (</w:t>
      </w:r>
      <w:r>
        <w:rPr>
          <w:rFonts w:ascii="Arial" w:hAnsi="Arial" w:cs="Arial"/>
          <w:color w:val="221E20"/>
          <w:spacing w:val="2"/>
          <w:sz w:val="21"/>
          <w:szCs w:val="21"/>
        </w:rPr>
        <w:t>VP</w:t>
      </w:r>
      <w:r w:rsidR="000977F5">
        <w:rPr>
          <w:rFonts w:ascii="Arial" w:hAnsi="Arial" w:cs="Arial"/>
          <w:color w:val="221E20"/>
          <w:spacing w:val="2"/>
          <w:sz w:val="21"/>
          <w:szCs w:val="21"/>
        </w:rPr>
        <w:t>35) и вирусную РНК-зави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симую полимеразу (</w:t>
      </w:r>
      <w:r>
        <w:rPr>
          <w:rFonts w:ascii="Arial" w:hAnsi="Arial" w:cs="Arial"/>
          <w:color w:val="221E20"/>
          <w:spacing w:val="1"/>
          <w:sz w:val="21"/>
          <w:szCs w:val="21"/>
        </w:rPr>
        <w:t>L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-белок). На липопротеиновой оболочке имеются шипы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(</w:t>
      </w:r>
      <w:r>
        <w:rPr>
          <w:rFonts w:ascii="Arial" w:hAnsi="Arial" w:cs="Arial"/>
          <w:color w:val="221E20"/>
          <w:spacing w:val="1"/>
          <w:sz w:val="21"/>
          <w:szCs w:val="21"/>
        </w:rPr>
        <w:t>GP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-комплекс), состоящие из гидрофильной </w:t>
      </w:r>
      <w:r>
        <w:rPr>
          <w:rFonts w:ascii="Arial" w:hAnsi="Arial" w:cs="Arial"/>
          <w:color w:val="221E20"/>
          <w:spacing w:val="1"/>
          <w:sz w:val="21"/>
          <w:szCs w:val="21"/>
        </w:rPr>
        <w:t>GP</w:t>
      </w:r>
      <w:r w:rsidR="000977F5">
        <w:rPr>
          <w:rFonts w:ascii="Arial" w:hAnsi="Arial" w:cs="Arial"/>
          <w:color w:val="221E20"/>
          <w:spacing w:val="1"/>
          <w:sz w:val="21"/>
          <w:szCs w:val="21"/>
        </w:rPr>
        <w:t>1-субъединицы и трансмем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бранной </w:t>
      </w:r>
      <w:r>
        <w:rPr>
          <w:rFonts w:ascii="Arial" w:hAnsi="Arial" w:cs="Arial"/>
          <w:color w:val="221E20"/>
          <w:spacing w:val="-3"/>
          <w:sz w:val="21"/>
          <w:szCs w:val="21"/>
        </w:rPr>
        <w:t>GP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2-субъединицы. Два структурных белка (</w:t>
      </w:r>
      <w:r>
        <w:rPr>
          <w:rFonts w:ascii="Arial" w:hAnsi="Arial" w:cs="Arial"/>
          <w:color w:val="221E20"/>
          <w:spacing w:val="-3"/>
          <w:sz w:val="21"/>
          <w:szCs w:val="21"/>
        </w:rPr>
        <w:t>VP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24, </w:t>
      </w:r>
      <w:r>
        <w:rPr>
          <w:rFonts w:ascii="Arial" w:hAnsi="Arial" w:cs="Arial"/>
          <w:color w:val="221E20"/>
          <w:spacing w:val="-3"/>
          <w:sz w:val="21"/>
          <w:szCs w:val="21"/>
        </w:rPr>
        <w:t>VP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40) расположены с внутренней стороны оболочки, выполняя р</w:t>
      </w:r>
      <w:r w:rsidR="000977F5">
        <w:rPr>
          <w:rFonts w:ascii="Arial" w:hAnsi="Arial" w:cs="Arial"/>
          <w:color w:val="221E20"/>
          <w:spacing w:val="-3"/>
          <w:sz w:val="21"/>
          <w:szCs w:val="21"/>
        </w:rPr>
        <w:t>оль матриксных белков. При элек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тронной микроскопии негативно контрастированных препаратов вируса Эбола 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видны нитевидные, иногда ветвящиеся вирионы, имеющие форму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цифры или кольца. Репликация вирусного генома и сборка вириона происходят в цитоплазме; выход из клетки — почкованием через клеточную мембрану.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Мишенями филовирусов являются клетки миелоидного ряда (моноциты/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макрофаги, гепатоциты, дендритные клетки).</w:t>
      </w:r>
      <w:r w:rsidRPr="00D742A3">
        <w:rPr>
          <w:rFonts w:ascii="Arial" w:hAnsi="Arial" w:cs="Arial"/>
          <w:b/>
          <w:color w:val="25237B"/>
          <w:spacing w:val="-7"/>
          <w:w w:val="91"/>
          <w:sz w:val="24"/>
          <w:szCs w:val="24"/>
        </w:rPr>
        <w:t xml:space="preserve"> </w:t>
      </w:r>
    </w:p>
    <w:p w14:paraId="24B71CB3" w14:textId="59369B0E" w:rsidR="00D742A3" w:rsidRPr="0011473F" w:rsidRDefault="00D742A3" w:rsidP="000977F5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b/>
          <w:color w:val="25237B"/>
          <w:spacing w:val="-7"/>
          <w:w w:val="91"/>
          <w:sz w:val="24"/>
          <w:szCs w:val="24"/>
        </w:rPr>
        <w:t xml:space="preserve"> Вирусы Марбург и Эбола</w:t>
      </w:r>
    </w:p>
    <w:p w14:paraId="1FD4C803" w14:textId="41692E03" w:rsidR="00D742A3" w:rsidRPr="0011473F" w:rsidRDefault="00D742A3" w:rsidP="00D742A3">
      <w:pPr>
        <w:spacing w:before="97" w:after="0" w:line="261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Вирус Марбург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вызывает геморрагическую лихорадку Марбург — тяжелое за-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болевание с геморрагическим синдромом и высокой летальностью. Заболевание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впервые описано в Марбурге (ФРГ) у лабораторных работников, проводивших исследования на африканских зеленых мартышках. Размножается в культуре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клеток, иногда не вызывая цитопатического э</w:t>
      </w:r>
      <w:r w:rsidR="00B619EF">
        <w:rPr>
          <w:rFonts w:ascii="Arial" w:hAnsi="Arial" w:cs="Arial"/>
          <w:color w:val="221E20"/>
          <w:spacing w:val="-6"/>
          <w:sz w:val="21"/>
          <w:szCs w:val="21"/>
        </w:rPr>
        <w:t>ффекта. Резервуаром вируса явля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ются африканские зеленые мартышки и лет</w:t>
      </w:r>
      <w:r w:rsidR="00B619EF">
        <w:rPr>
          <w:rFonts w:ascii="Arial" w:hAnsi="Arial" w:cs="Arial"/>
          <w:color w:val="221E20"/>
          <w:spacing w:val="-4"/>
          <w:sz w:val="21"/>
          <w:szCs w:val="21"/>
        </w:rPr>
        <w:t>учие мыши. Человек высоковоспри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имчив к вирусу. Заражение человека происходит при контакте с кровью больных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 обезьян, а также воздушно-капельным путем. Описаны отдельные вспышки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болезни, а также случаи внутрилабораторных заражений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.</w:t>
      </w:r>
      <w:r w:rsidR="00B619E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 xml:space="preserve"> Инкубационный пе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риод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2-19 дней. Начало острое, с высокой т</w:t>
      </w:r>
      <w:r w:rsidR="00B619EF">
        <w:rPr>
          <w:rFonts w:ascii="Arial" w:hAnsi="Arial" w:cs="Arial"/>
          <w:color w:val="221E20"/>
          <w:spacing w:val="-5"/>
          <w:sz w:val="21"/>
          <w:szCs w:val="21"/>
        </w:rPr>
        <w:t>емпературой, нарушением самочув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ствия, симптомами со стороны дыхательной системы, ЖКТ, а на 5-7-е сутки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появляется геморрагическая сыпь на фоне кровавой рвоты, кровавого поноса, которые могут привести к летальному исходу (50% случаев).</w:t>
      </w:r>
    </w:p>
    <w:p w14:paraId="4109CB6B" w14:textId="109B0306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Клинический диагноз подтверждается ви</w:t>
      </w:r>
      <w:r w:rsidR="00B619EF">
        <w:rPr>
          <w:rFonts w:ascii="Arial" w:hAnsi="Arial" w:cs="Arial"/>
          <w:color w:val="221E20"/>
          <w:spacing w:val="-2"/>
          <w:sz w:val="21"/>
          <w:szCs w:val="21"/>
        </w:rPr>
        <w:t>русологическими и серологически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ми данными.</w:t>
      </w:r>
    </w:p>
    <w:p w14:paraId="2FCDA7C8" w14:textId="12A997BD" w:rsidR="00D742A3" w:rsidRPr="0011473F" w:rsidRDefault="00D742A3" w:rsidP="00D742A3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Вирус Эбола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вызывает геморрагическу</w:t>
      </w:r>
      <w:r w:rsidR="00B619EF">
        <w:rPr>
          <w:rFonts w:ascii="Arial" w:hAnsi="Arial" w:cs="Arial"/>
          <w:color w:val="221E20"/>
          <w:spacing w:val="-2"/>
          <w:sz w:val="21"/>
          <w:szCs w:val="21"/>
        </w:rPr>
        <w:t>ю лихорадку Эбола, характеризую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щуюся высокой температурой, интоксикацией</w:t>
      </w:r>
      <w:r w:rsidR="00B619EF">
        <w:rPr>
          <w:rFonts w:ascii="Arial" w:hAnsi="Arial" w:cs="Arial"/>
          <w:color w:val="221E20"/>
          <w:spacing w:val="-4"/>
          <w:sz w:val="21"/>
          <w:szCs w:val="21"/>
        </w:rPr>
        <w:t>, диареей и геморрагическим син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дромом. Различают три серотипа вируса. Ви</w:t>
      </w:r>
      <w:r w:rsidR="00B619EF">
        <w:rPr>
          <w:rFonts w:ascii="Arial" w:hAnsi="Arial" w:cs="Arial"/>
          <w:color w:val="221E20"/>
          <w:spacing w:val="-2"/>
          <w:sz w:val="21"/>
          <w:szCs w:val="21"/>
        </w:rPr>
        <w:t>рус плохо культивируется в куль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турах клеток. Резервуаром вируса являются африканские обезьяны (шимпанзе, гориллы), фруктовые летучие мыши и лесные антилопы.</w:t>
      </w:r>
    </w:p>
    <w:p w14:paraId="7FAA6A4F" w14:textId="00E2847E" w:rsidR="00D742A3" w:rsidRPr="0011473F" w:rsidRDefault="00D742A3" w:rsidP="00D742A3">
      <w:pPr>
        <w:spacing w:after="0" w:line="264" w:lineRule="exact"/>
        <w:ind w:left="923" w:right="648" w:firstLine="283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Источником инфекции является человек. Заражение происходит конта</w:t>
      </w:r>
      <w:r w:rsidR="00B619EF">
        <w:rPr>
          <w:rFonts w:ascii="Arial" w:hAnsi="Arial" w:cs="Arial"/>
          <w:color w:val="221E20"/>
          <w:sz w:val="21"/>
          <w:szCs w:val="21"/>
        </w:rPr>
        <w:t>кт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ным и алиментарным путями, а также парент</w:t>
      </w:r>
      <w:r w:rsidR="00B619EF">
        <w:rPr>
          <w:rFonts w:ascii="Arial" w:hAnsi="Arial" w:cs="Arial"/>
          <w:color w:val="221E20"/>
          <w:spacing w:val="-3"/>
          <w:sz w:val="21"/>
          <w:szCs w:val="21"/>
        </w:rPr>
        <w:t>ерально через кровь больного че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ловека.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</w:rPr>
        <w:t>Инкубационный период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7-14 дней. Н</w:t>
      </w:r>
      <w:r w:rsidR="00B619EF">
        <w:rPr>
          <w:rFonts w:ascii="Arial" w:hAnsi="Arial" w:cs="Arial"/>
          <w:color w:val="221E20"/>
          <w:spacing w:val="-5"/>
          <w:sz w:val="21"/>
          <w:szCs w:val="21"/>
        </w:rPr>
        <w:t>ачало острое, с высокой темпера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турой, головными болями, болями в грудной клетке, в области живота, рвотой, диареей. Развивается геморрагический синд</w:t>
      </w:r>
      <w:r w:rsidR="00B619EF">
        <w:rPr>
          <w:rFonts w:ascii="Arial" w:hAnsi="Arial" w:cs="Arial"/>
          <w:color w:val="221E20"/>
          <w:spacing w:val="-3"/>
          <w:sz w:val="21"/>
          <w:szCs w:val="21"/>
        </w:rPr>
        <w:t>ром (кореподобная сыпь). Леталь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ность достигает 90%.</w:t>
      </w:r>
    </w:p>
    <w:p w14:paraId="47BD63EA" w14:textId="6C6CC0D1" w:rsidR="00D742A3" w:rsidRPr="0011473F" w:rsidRDefault="00D742A3" w:rsidP="00D742A3">
      <w:pPr>
        <w:spacing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>Микробиологическая диагностика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</w:t>
      </w:r>
      <w:r w:rsidR="00B619EF">
        <w:rPr>
          <w:rFonts w:ascii="Arial" w:hAnsi="Arial" w:cs="Arial"/>
          <w:color w:val="221E20"/>
          <w:spacing w:val="2"/>
          <w:sz w:val="21"/>
          <w:szCs w:val="21"/>
        </w:rPr>
        <w:t>данных инфекций основана на кли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нико-эпидемиологических сведениях и подтверждается вирусологическими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 серологическими данными. Для определения компонентов вирусов и антител применяют ОТ-ПЦР, РИФ, ИФА и др.</w:t>
      </w:r>
    </w:p>
    <w:p w14:paraId="47AEF4BB" w14:textId="77777777" w:rsidR="00D742A3" w:rsidRPr="0011473F" w:rsidRDefault="00D742A3" w:rsidP="00D742A3">
      <w:pPr>
        <w:spacing w:before="13" w:after="0" w:line="241" w:lineRule="exact"/>
        <w:ind w:left="1207"/>
      </w:pP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>Лечение —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плазмой реконвалесцентов, препаратами интерферона.</w:t>
      </w:r>
    </w:p>
    <w:p w14:paraId="1DEF72EB" w14:textId="732975BC" w:rsidR="00D742A3" w:rsidRDefault="00D742A3" w:rsidP="00D742A3">
      <w:pPr>
        <w:spacing w:before="4" w:after="0"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Специфическая профилактика.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Разра</w:t>
      </w:r>
      <w:r w:rsidR="00B619EF">
        <w:rPr>
          <w:rFonts w:ascii="Arial" w:hAnsi="Arial" w:cs="Arial"/>
          <w:color w:val="221E20"/>
          <w:sz w:val="21"/>
          <w:szCs w:val="21"/>
        </w:rPr>
        <w:t>ботана убитая вакцина против бо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лезней Марбург и Эбола для вакцинации медицинского персонала в очагах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заболевания и работающих с филовирусам</w:t>
      </w:r>
      <w:r w:rsidR="00B619EF">
        <w:rPr>
          <w:rFonts w:ascii="Arial" w:hAnsi="Arial" w:cs="Arial"/>
          <w:color w:val="221E20"/>
          <w:spacing w:val="-2"/>
          <w:sz w:val="21"/>
          <w:szCs w:val="21"/>
        </w:rPr>
        <w:t>и. Больные подлежат строгой изо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ляции с соблюдением мер профилактики внутрибольничных и внутрилабора-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торных заражений.</w:t>
      </w:r>
    </w:p>
    <w:p w14:paraId="061851B4" w14:textId="77777777" w:rsidR="00D742A3" w:rsidRPr="0011473F" w:rsidRDefault="00D742A3" w:rsidP="00622010">
      <w:pPr>
        <w:spacing w:after="0" w:line="260" w:lineRule="exact"/>
        <w:ind w:left="810" w:right="761" w:firstLine="283"/>
        <w:jc w:val="both"/>
      </w:pPr>
    </w:p>
    <w:p w14:paraId="6E031FEF" w14:textId="77777777" w:rsidR="00D742A3" w:rsidRPr="0011473F" w:rsidRDefault="00D742A3" w:rsidP="00D742A3">
      <w:pPr>
        <w:spacing w:before="33" w:after="0" w:line="299" w:lineRule="exact"/>
        <w:ind w:left="924"/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 xml:space="preserve">Рабдовирусы (семейство </w:t>
      </w:r>
      <w:r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</w:rPr>
        <w:t>Rhabdoviridae</w:t>
      </w: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</w:rPr>
        <w:t>)</w:t>
      </w:r>
    </w:p>
    <w:p w14:paraId="08ED00D9" w14:textId="6762639E" w:rsidR="00D742A3" w:rsidRPr="0011473F" w:rsidRDefault="00D742A3" w:rsidP="00D742A3">
      <w:pPr>
        <w:spacing w:before="114" w:after="0" w:line="260" w:lineRule="exact"/>
        <w:ind w:left="924" w:right="646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Рабдовирусы —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семейство РНК-содержащих оболочечных вирусов, </w:t>
      </w:r>
      <w:r w:rsidR="00B619EF">
        <w:rPr>
          <w:rFonts w:ascii="Arial" w:hAnsi="Arial" w:cs="Arial"/>
          <w:color w:val="221E20"/>
          <w:spacing w:val="-2"/>
          <w:sz w:val="21"/>
          <w:szCs w:val="21"/>
        </w:rPr>
        <w:t>включа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ющее около 180 вирусов животных и растений, объединенных в шесть родов 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(в том числе род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Lyssavirus</w:t>
      </w:r>
      <w:r w:rsidRPr="0011473F">
        <w:rPr>
          <w:rFonts w:ascii="Arial Bold" w:hAnsi="Arial Bold" w:cs="Arial Bold"/>
          <w:color w:val="221E20"/>
          <w:spacing w:val="-7"/>
          <w:sz w:val="21"/>
          <w:szCs w:val="21"/>
        </w:rPr>
        <w:t xml:space="preserve"> —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 xml:space="preserve"> содержит вирус бешенства, род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Vesiculovirus</w:t>
      </w:r>
      <w:r w:rsidR="00B619EF">
        <w:rPr>
          <w:rFonts w:ascii="Arial" w:hAnsi="Arial" w:cs="Arial"/>
          <w:color w:val="221E20"/>
          <w:spacing w:val="-7"/>
          <w:sz w:val="21"/>
          <w:szCs w:val="21"/>
        </w:rPr>
        <w:t xml:space="preserve"> — ви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рус везикулярного стоматита, а род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Ephemerovirus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— вирус эфемерной лихорад-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ки крупного рогатого скота).</w:t>
      </w:r>
    </w:p>
    <w:p w14:paraId="07464367" w14:textId="11013405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Структура.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Размер вирионов 120-300 </w:t>
      </w:r>
      <w:r>
        <w:rPr>
          <w:rFonts w:ascii="Arial" w:hAnsi="Arial" w:cs="Arial"/>
          <w:color w:val="221E20"/>
          <w:sz w:val="21"/>
          <w:szCs w:val="21"/>
        </w:rPr>
        <w:t>u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60-80 нм. Вирионы имеют форму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цилиндра с полукруглым и плоским концами (</w:t>
      </w:r>
      <w:r w:rsidR="00B619EF">
        <w:rPr>
          <w:rFonts w:ascii="Arial" w:hAnsi="Arial" w:cs="Arial"/>
          <w:color w:val="221E20"/>
          <w:spacing w:val="-3"/>
          <w:sz w:val="21"/>
          <w:szCs w:val="21"/>
        </w:rPr>
        <w:t>или с закругленными с обеих сто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рон концами), отсюда и название семейства —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Rhabdovirid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а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e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(от греч.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rhabdos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 — прут, палка).</w:t>
      </w:r>
    </w:p>
    <w:p w14:paraId="2D946D3B" w14:textId="2F536B34" w:rsidR="00B619EF" w:rsidRPr="00B619EF" w:rsidRDefault="00D742A3" w:rsidP="00B619EF">
      <w:pPr>
        <w:spacing w:after="0" w:line="260" w:lineRule="exact"/>
        <w:ind w:left="924" w:right="647" w:firstLine="283"/>
        <w:jc w:val="both"/>
        <w:rPr>
          <w:rFonts w:ascii="Arial" w:hAnsi="Arial" w:cs="Arial"/>
          <w:color w:val="221E20"/>
          <w:spacing w:val="-4"/>
          <w:sz w:val="21"/>
          <w:szCs w:val="21"/>
          <w:lang w:val="az-Latn-AZ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Вирионы рабдовирусов состоят из двухслойной липопротеиновой оболоч-ки и рибонуклеокапсида (нуклеопротеина) спиральной симметрии </w:t>
      </w:r>
      <w:r w:rsidR="00B619EF">
        <w:rPr>
          <w:rFonts w:ascii="Arial" w:hAnsi="Arial" w:cs="Arial"/>
          <w:color w:val="221E20"/>
          <w:spacing w:val="-1"/>
          <w:sz w:val="21"/>
          <w:szCs w:val="21"/>
          <w:lang w:val="az-Latn-AZ"/>
        </w:rPr>
        <w:t>.</w:t>
      </w:r>
    </w:p>
    <w:p w14:paraId="322F4DB8" w14:textId="7591BDEC" w:rsidR="00D742A3" w:rsidRPr="0011473F" w:rsidRDefault="00D742A3" w:rsidP="00D742A3">
      <w:pPr>
        <w:spacing w:after="0" w:line="260" w:lineRule="exact"/>
        <w:ind w:left="924" w:right="647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lastRenderedPageBreak/>
        <w:t xml:space="preserve">Оболочка изнутри выстлана М-белком (от англ.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matrix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), а снаружи от нее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отходят шипы гликопротеина </w:t>
      </w:r>
      <w:r>
        <w:rPr>
          <w:rFonts w:ascii="Arial" w:hAnsi="Arial" w:cs="Arial"/>
          <w:color w:val="221E20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(5-10 </w:t>
      </w:r>
      <w:r>
        <w:rPr>
          <w:rFonts w:ascii="Arial" w:hAnsi="Arial" w:cs="Arial"/>
          <w:color w:val="221E20"/>
          <w:sz w:val="21"/>
          <w:szCs w:val="21"/>
        </w:rPr>
        <w:t>u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3 нм). Рибонуклеопротеин состоит из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геномной однонитевой нефрагментированной линейной минус-РНК и белков: </w:t>
      </w:r>
      <w:r>
        <w:rPr>
          <w:rFonts w:ascii="Arial" w:hAnsi="Arial" w:cs="Arial"/>
          <w:color w:val="221E20"/>
          <w:spacing w:val="-1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-белок (от англ.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nucleocapsid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), укрывающий, как чехол, геномную РНК; </w:t>
      </w:r>
      <w:r>
        <w:rPr>
          <w:rFonts w:ascii="Arial" w:hAnsi="Arial" w:cs="Arial"/>
          <w:color w:val="221E20"/>
          <w:spacing w:val="-1"/>
          <w:sz w:val="21"/>
          <w:szCs w:val="21"/>
        </w:rPr>
        <w:t>L</w:t>
      </w:r>
      <w:r w:rsidR="00B619EF">
        <w:rPr>
          <w:rFonts w:ascii="Arial" w:hAnsi="Arial" w:cs="Arial"/>
          <w:color w:val="221E20"/>
          <w:spacing w:val="-1"/>
          <w:sz w:val="21"/>
          <w:szCs w:val="21"/>
        </w:rPr>
        <w:t>-бе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лок (от англ.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large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) и </w:t>
      </w:r>
      <w:r>
        <w:rPr>
          <w:rFonts w:ascii="Arial" w:hAnsi="Arial" w:cs="Arial"/>
          <w:color w:val="221E20"/>
          <w:spacing w:val="-2"/>
          <w:sz w:val="21"/>
          <w:szCs w:val="21"/>
        </w:rPr>
        <w:t>P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-белок (от англ.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phosphoprotein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), </w:t>
      </w:r>
      <w:r w:rsidR="00B619EF">
        <w:rPr>
          <w:rFonts w:ascii="Arial" w:hAnsi="Arial" w:cs="Arial"/>
          <w:color w:val="221E20"/>
          <w:spacing w:val="-2"/>
          <w:sz w:val="21"/>
          <w:szCs w:val="21"/>
        </w:rPr>
        <w:t>являющиеся полимера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зой (транскриптазой) вируса, участвующие в репродукции </w:t>
      </w:r>
    </w:p>
    <w:p w14:paraId="3FAC92CE" w14:textId="11A7180B" w:rsidR="00D742A3" w:rsidRPr="00B619EF" w:rsidRDefault="00D742A3" w:rsidP="00B619EF">
      <w:pPr>
        <w:spacing w:before="167" w:after="0" w:line="276" w:lineRule="exact"/>
        <w:ind w:left="924"/>
      </w:pPr>
      <w:r w:rsidRPr="0011473F">
        <w:rPr>
          <w:rFonts w:ascii="Arial" w:hAnsi="Arial" w:cs="Arial"/>
          <w:b/>
          <w:color w:val="25237B"/>
          <w:spacing w:val="-7"/>
          <w:w w:val="91"/>
          <w:sz w:val="24"/>
          <w:szCs w:val="24"/>
        </w:rPr>
        <w:t>Вирус бешенства</w:t>
      </w:r>
    </w:p>
    <w:p w14:paraId="51A32581" w14:textId="4AF03A06" w:rsidR="00D742A3" w:rsidRPr="0011473F" w:rsidRDefault="00D742A3" w:rsidP="00B4061D">
      <w:pPr>
        <w:spacing w:before="98" w:after="0" w:line="260" w:lineRule="exact"/>
        <w:ind w:left="1207" w:right="931"/>
        <w:jc w:val="both"/>
      </w:pPr>
      <w:r w:rsidRPr="0011473F">
        <w:rPr>
          <w:rFonts w:ascii="Arial Bold" w:hAnsi="Arial Bold" w:cs="Arial Bold"/>
          <w:color w:val="221E20"/>
          <w:spacing w:val="-6"/>
          <w:sz w:val="21"/>
          <w:szCs w:val="21"/>
        </w:rPr>
        <w:t>Вирус бешенства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вызывает бешенство (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Rhabies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, син.: водобоязнь, гидро-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фобия) — зоонозную инфекцию, разви</w:t>
      </w:r>
      <w:r w:rsidR="00B4061D">
        <w:rPr>
          <w:rFonts w:ascii="Arial" w:hAnsi="Arial" w:cs="Arial"/>
          <w:color w:val="221E20"/>
          <w:spacing w:val="-6"/>
          <w:sz w:val="21"/>
          <w:szCs w:val="21"/>
        </w:rPr>
        <w:t>вающуюся после укуса или ослюне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ния раны инфицированным животны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м. Поражаются нейроны ЦНС с раз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витием симптомов возбуждения, параличом дыхательной и глотательной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мускулатуры. Болезнь заканчивается 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>летально. Вирусная этиология бе</w:t>
      </w:r>
      <w:r w:rsidRPr="0011473F">
        <w:rPr>
          <w:rFonts w:ascii="Arial" w:hAnsi="Arial" w:cs="Arial"/>
          <w:color w:val="221E20"/>
          <w:spacing w:val="-7"/>
          <w:sz w:val="21"/>
          <w:szCs w:val="21"/>
        </w:rPr>
        <w:t>шенства доказана П. Ремленже в 1903 г.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Таксономия.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Возбудитель бе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>шенства — РНК-содержащий вирус</w:t>
      </w:r>
      <w:r w:rsidR="00B4061D"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относится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к семейству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Rhabdoviridae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роду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Lyssavirus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включающему также другие вирусы (лиссавирус австралийских летучих мышей, лиссавирусы европейских лету-</w:t>
      </w:r>
      <w:r w:rsidRPr="00D742A3">
        <w:rPr>
          <w:rFonts w:ascii="Arial" w:hAnsi="Arial" w:cs="Arial"/>
          <w:color w:val="221E20"/>
          <w:spacing w:val="2"/>
          <w:sz w:val="21"/>
          <w:szCs w:val="21"/>
        </w:rPr>
        <w:t xml:space="preserve"> </w:t>
      </w:r>
      <w:r w:rsidR="00B4061D">
        <w:rPr>
          <w:rFonts w:ascii="Arial" w:hAnsi="Arial" w:cs="Arial"/>
          <w:color w:val="221E20"/>
          <w:spacing w:val="2"/>
          <w:sz w:val="21"/>
          <w:szCs w:val="21"/>
        </w:rPr>
        <w:t xml:space="preserve">чих мышей 1-го и 2-го типа, 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Дувенхаге,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Лагос-бат, Мокола и др.), выделенные от 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>раз</w:t>
      </w:r>
      <w:r w:rsidR="00B4061D">
        <w:rPr>
          <w:rFonts w:ascii="Arial" w:hAnsi="Arial" w:cs="Arial"/>
          <w:color w:val="221E20"/>
          <w:spacing w:val="1"/>
          <w:sz w:val="21"/>
          <w:szCs w:val="21"/>
        </w:rPr>
        <w:t>личных животных, насекомых в Аф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рике и сходные с вирусом бешенства.</w:t>
      </w:r>
    </w:p>
    <w:p w14:paraId="3055A678" w14:textId="0615FDBC" w:rsidR="00D742A3" w:rsidRPr="0011473F" w:rsidRDefault="00D742A3" w:rsidP="00B4061D">
      <w:pPr>
        <w:spacing w:after="0" w:line="260" w:lineRule="exact"/>
        <w:ind w:left="809" w:right="792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Структура и антигенные свойства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</w:rPr>
        <w:t xml:space="preserve">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Вири</w:t>
      </w:r>
      <w:r w:rsidR="00B4061D">
        <w:rPr>
          <w:rFonts w:ascii="Arial" w:hAnsi="Arial" w:cs="Arial"/>
          <w:color w:val="221E20"/>
          <w:spacing w:val="-1"/>
          <w:sz w:val="21"/>
          <w:szCs w:val="21"/>
        </w:rPr>
        <w:t>он размером 75-180 нм имеет фор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му пули</w:t>
      </w:r>
      <w:r w:rsidR="00B4061D">
        <w:rPr>
          <w:rFonts w:ascii="Arial" w:hAnsi="Arial" w:cs="Arial"/>
          <w:color w:val="221E20"/>
          <w:spacing w:val="-3"/>
          <w:sz w:val="21"/>
          <w:szCs w:val="21"/>
          <w:lang w:val="az-Latn-AZ"/>
        </w:rPr>
        <w:t xml:space="preserve">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состоит из серд-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цевины (рибонуклеокапсида спирального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типа и матриксного белка), окруженной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липоп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>ротеиновой оболочкой с гликопро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теиновыми шипами. Гликопротеин </w:t>
      </w:r>
      <w:r>
        <w:rPr>
          <w:rFonts w:ascii="Arial" w:hAnsi="Arial" w:cs="Arial"/>
          <w:color w:val="221E20"/>
          <w:spacing w:val="-1"/>
          <w:sz w:val="21"/>
          <w:szCs w:val="21"/>
        </w:rPr>
        <w:t>G</w:t>
      </w:r>
      <w:r w:rsidR="00B4061D">
        <w:rPr>
          <w:rFonts w:ascii="Arial" w:hAnsi="Arial" w:cs="Arial"/>
          <w:color w:val="221E20"/>
          <w:spacing w:val="-1"/>
          <w:sz w:val="21"/>
          <w:szCs w:val="21"/>
        </w:rPr>
        <w:t xml:space="preserve"> от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вечает за адсорбцию и внедрение вируса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 клет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>ку, обладает антигенными и имму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ногенными свойствами. Антитела к нему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нейтрализуют вирус и определяются РН. Рибонукл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еокапсид   состоит   из   геном</w:t>
      </w:r>
      <w:r w:rsidRPr="0011473F">
        <w:rPr>
          <w:rFonts w:ascii="Arial" w:hAnsi="Arial" w:cs="Arial"/>
          <w:color w:val="221E20"/>
          <w:spacing w:val="3"/>
          <w:sz w:val="21"/>
          <w:szCs w:val="21"/>
        </w:rPr>
        <w:t>ной однонитевой линейной минус-РНК</w:t>
      </w:r>
      <w:r w:rsidR="00B4061D">
        <w:rPr>
          <w:rFonts w:ascii="Arial Bold" w:hAnsi="Arial Bold" w:cs="Arial Bold"/>
          <w:color w:val="221E20"/>
          <w:sz w:val="18"/>
          <w:szCs w:val="18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белков: </w:t>
      </w:r>
      <w:r>
        <w:rPr>
          <w:rFonts w:ascii="Arial" w:hAnsi="Arial" w:cs="Arial"/>
          <w:color w:val="221E20"/>
          <w:spacing w:val="-4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-белка (от англ.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nucleoprotein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),</w:t>
      </w:r>
      <w:r w:rsidRPr="00D742A3">
        <w:rPr>
          <w:rFonts w:ascii="Arial" w:hAnsi="Arial" w:cs="Arial"/>
          <w:color w:val="221E20"/>
          <w:spacing w:val="-2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укрывающего, как чехол, геномную РНК; </w:t>
      </w:r>
      <w:r>
        <w:rPr>
          <w:rFonts w:ascii="Arial" w:hAnsi="Arial" w:cs="Arial"/>
          <w:color w:val="221E20"/>
          <w:spacing w:val="-2"/>
          <w:sz w:val="21"/>
          <w:szCs w:val="21"/>
        </w:rPr>
        <w:t>L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- и </w:t>
      </w:r>
      <w:r>
        <w:rPr>
          <w:rFonts w:ascii="Arial" w:hAnsi="Arial" w:cs="Arial"/>
          <w:color w:val="221E20"/>
          <w:spacing w:val="-2"/>
          <w:sz w:val="21"/>
          <w:szCs w:val="21"/>
        </w:rPr>
        <w:t>P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-белка (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phosphoprotein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>), являю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щихся полимеразой вируса. Рибонуклекапсид — группоспецифический анти-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ген, который выявляется в РСК, РИФ, РП.</w:t>
      </w:r>
      <w:r w:rsidR="00B4061D">
        <w:rPr>
          <w:lang w:val="az-Latn-AZ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Различают два идентичных по антигенам вируса бешенства:</w:t>
      </w:r>
    </w:p>
    <w:p w14:paraId="60E0059C" w14:textId="6BC1B197" w:rsidR="00D742A3" w:rsidRPr="0011473F" w:rsidRDefault="00D742A3" w:rsidP="0099536B">
      <w:pPr>
        <w:pStyle w:val="a3"/>
        <w:numPr>
          <w:ilvl w:val="0"/>
          <w:numId w:val="1"/>
        </w:numPr>
        <w:tabs>
          <w:tab w:val="left" w:pos="1464"/>
        </w:tabs>
        <w:spacing w:before="4" w:after="0" w:line="260" w:lineRule="exact"/>
        <w:ind w:left="993" w:right="647" w:hanging="142"/>
        <w:jc w:val="both"/>
      </w:pPr>
      <w:r w:rsidRPr="0099536B">
        <w:rPr>
          <w:rFonts w:ascii="Arial" w:hAnsi="Arial" w:cs="Arial"/>
          <w:color w:val="221E20"/>
          <w:spacing w:val="3"/>
          <w:sz w:val="21"/>
          <w:szCs w:val="21"/>
        </w:rPr>
        <w:t xml:space="preserve">дикий (уличный) вирус, циркулирующий среди животных, патогенный </w:t>
      </w:r>
      <w:r w:rsidRPr="0099536B">
        <w:rPr>
          <w:rFonts w:ascii="Arial" w:hAnsi="Arial" w:cs="Arial"/>
          <w:color w:val="221E20"/>
          <w:spacing w:val="-7"/>
          <w:sz w:val="21"/>
          <w:szCs w:val="21"/>
        </w:rPr>
        <w:t>для человека;</w:t>
      </w:r>
    </w:p>
    <w:p w14:paraId="0D441E79" w14:textId="69C1918A" w:rsidR="00D742A3" w:rsidRPr="0011473F" w:rsidRDefault="00D742A3" w:rsidP="0099536B">
      <w:pPr>
        <w:pStyle w:val="a3"/>
        <w:numPr>
          <w:ilvl w:val="0"/>
          <w:numId w:val="1"/>
        </w:numPr>
        <w:tabs>
          <w:tab w:val="left" w:pos="1464"/>
          <w:tab w:val="left" w:pos="1464"/>
          <w:tab w:val="left" w:pos="1464"/>
        </w:tabs>
        <w:spacing w:after="0" w:line="260" w:lineRule="exact"/>
        <w:ind w:left="993" w:right="647" w:hanging="142"/>
      </w:pPr>
      <w:r w:rsidRPr="0099536B">
        <w:rPr>
          <w:rFonts w:ascii="Arial" w:hAnsi="Arial" w:cs="Arial"/>
          <w:color w:val="221E20"/>
          <w:spacing w:val="3"/>
          <w:sz w:val="21"/>
          <w:szCs w:val="21"/>
        </w:rPr>
        <w:t>фиксированный (</w:t>
      </w:r>
      <w:proofErr w:type="spellStart"/>
      <w:r w:rsidRPr="0099536B">
        <w:rPr>
          <w:rFonts w:ascii="Arial" w:hAnsi="Arial" w:cs="Arial"/>
          <w:color w:val="221E20"/>
          <w:spacing w:val="3"/>
          <w:sz w:val="21"/>
          <w:szCs w:val="21"/>
        </w:rPr>
        <w:t>virus</w:t>
      </w:r>
      <w:proofErr w:type="spellEnd"/>
      <w:r w:rsidRPr="0099536B">
        <w:rPr>
          <w:rFonts w:ascii="Arial" w:hAnsi="Arial" w:cs="Arial"/>
          <w:color w:val="221E20"/>
          <w:spacing w:val="3"/>
          <w:sz w:val="21"/>
          <w:szCs w:val="21"/>
        </w:rPr>
        <w:t xml:space="preserve"> </w:t>
      </w:r>
      <w:proofErr w:type="spellStart"/>
      <w:r w:rsidRPr="0099536B">
        <w:rPr>
          <w:rFonts w:ascii="Arial" w:hAnsi="Arial" w:cs="Arial"/>
          <w:color w:val="221E20"/>
          <w:spacing w:val="3"/>
          <w:sz w:val="21"/>
          <w:szCs w:val="21"/>
        </w:rPr>
        <w:t>fixe</w:t>
      </w:r>
      <w:proofErr w:type="spellEnd"/>
      <w:r w:rsidRPr="0099536B">
        <w:rPr>
          <w:rFonts w:ascii="Arial" w:hAnsi="Arial" w:cs="Arial"/>
          <w:color w:val="221E20"/>
          <w:spacing w:val="3"/>
          <w:sz w:val="21"/>
          <w:szCs w:val="21"/>
        </w:rPr>
        <w:t>), получен</w:t>
      </w:r>
      <w:r w:rsidR="00B4061D" w:rsidRPr="0099536B">
        <w:rPr>
          <w:rFonts w:ascii="Arial" w:hAnsi="Arial" w:cs="Arial"/>
          <w:color w:val="221E20"/>
          <w:spacing w:val="3"/>
          <w:sz w:val="21"/>
          <w:szCs w:val="21"/>
        </w:rPr>
        <w:t>ный Л. Пастером в качестве анти</w:t>
      </w:r>
      <w:r w:rsidRPr="0099536B">
        <w:rPr>
          <w:rFonts w:ascii="Arial" w:hAnsi="Arial" w:cs="Arial"/>
          <w:color w:val="221E20"/>
          <w:spacing w:val="-1"/>
          <w:sz w:val="21"/>
          <w:szCs w:val="21"/>
        </w:rPr>
        <w:t xml:space="preserve">рабической вакцины многократным пассированием дикого вируса через </w:t>
      </w:r>
      <w:r w:rsidRPr="0099536B">
        <w:rPr>
          <w:rFonts w:ascii="Arial" w:hAnsi="Arial" w:cs="Arial"/>
          <w:color w:val="221E20"/>
          <w:sz w:val="21"/>
          <w:szCs w:val="21"/>
        </w:rPr>
        <w:t xml:space="preserve">мозг кроликов, утративший патогенность для человека, не образующий </w:t>
      </w:r>
      <w:r w:rsidRPr="0099536B">
        <w:rPr>
          <w:rFonts w:ascii="Arial" w:hAnsi="Arial" w:cs="Arial"/>
          <w:color w:val="221E20"/>
          <w:spacing w:val="-4"/>
          <w:sz w:val="21"/>
          <w:szCs w:val="21"/>
        </w:rPr>
        <w:t>включений, не выделяющийся со слюной.</w:t>
      </w:r>
    </w:p>
    <w:p w14:paraId="0951B18C" w14:textId="7C628B57" w:rsidR="00D742A3" w:rsidRPr="0011473F" w:rsidRDefault="00D742A3" w:rsidP="00D742A3">
      <w:pPr>
        <w:spacing w:after="0" w:line="260" w:lineRule="exact"/>
        <w:ind w:left="924" w:right="646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Культивирование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Вирус культивируют путем внутримозгового заражения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лабораторных животных (кроликов, белых мышей, крыс, хомячков, морских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свинок, овец и др.) и в культуре клеток почек хомячка, нейробластомы мыши, фибробластов человека, куриного эмбриона</w:t>
      </w:r>
      <w:r w:rsidR="00B4061D">
        <w:rPr>
          <w:rFonts w:ascii="Arial" w:hAnsi="Arial" w:cs="Arial"/>
          <w:color w:val="221E20"/>
          <w:spacing w:val="-1"/>
          <w:sz w:val="21"/>
          <w:szCs w:val="21"/>
        </w:rPr>
        <w:t xml:space="preserve"> и др. В нейронах головного моз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га зараженных животных образуются цито</w:t>
      </w:r>
      <w:r w:rsidR="00B4061D">
        <w:rPr>
          <w:rFonts w:ascii="Arial" w:hAnsi="Arial" w:cs="Arial"/>
          <w:color w:val="221E20"/>
          <w:spacing w:val="-1"/>
          <w:sz w:val="21"/>
          <w:szCs w:val="21"/>
        </w:rPr>
        <w:t>плазматические включения, содер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жащие антигены вируса. Эти включения впервые были описаны В. Бабешем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(1892) и А. Негри (1903) и названы тельцами Бабеша-Негри (эозинофильные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включения вируса овальной формы размером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 xml:space="preserve"> 1-15 мкм, состоящие из вирусно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го рибонуклеопротеина).</w:t>
      </w:r>
    </w:p>
    <w:p w14:paraId="1E14F412" w14:textId="77A7835B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Резистентность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Вирус бешенства неустойчив: быстро п</w:t>
      </w:r>
      <w:r w:rsidR="00B4061D">
        <w:rPr>
          <w:rFonts w:ascii="Arial" w:hAnsi="Arial" w:cs="Arial"/>
          <w:color w:val="221E20"/>
          <w:spacing w:val="-1"/>
          <w:sz w:val="21"/>
          <w:szCs w:val="21"/>
        </w:rPr>
        <w:t>огибает под дей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ствием солнечных и УФ-лучей, а также при нагревании до 60 </w:t>
      </w:r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>С. Он чувствите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лен к дезинфицирующим веществам, жирор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астворителям, пропиолактону, ще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лочам и протеолитическим ферментам; сохраняется при низких температурах </w:t>
      </w:r>
      <w:r w:rsidRPr="0011473F"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(от -20 до -70 </w:t>
      </w:r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С).</w:t>
      </w:r>
    </w:p>
    <w:p w14:paraId="24E41076" w14:textId="0880B04E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</w:rPr>
        <w:t>Эпидемиология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Заболевание распростр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>анено повсеместно, кроме некото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рых островных государств, где осуществля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ются карантинные и профилактиче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ские мероприятия. Источники инфекции: в природных очагах (природное, дикое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бешенство) — лисы, волки, енотовидные собаки</w:t>
      </w:r>
      <w:r w:rsidR="00B4061D">
        <w:rPr>
          <w:rFonts w:ascii="Arial" w:hAnsi="Arial" w:cs="Arial"/>
          <w:color w:val="221E20"/>
          <w:spacing w:val="-6"/>
          <w:sz w:val="21"/>
          <w:szCs w:val="21"/>
        </w:rPr>
        <w:t>, песцы, шакалы, грызуны, а так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же насекомоядные, плотоядные и кровососущ</w:t>
      </w:r>
      <w:r w:rsidR="00B4061D">
        <w:rPr>
          <w:rFonts w:ascii="Arial" w:hAnsi="Arial" w:cs="Arial"/>
          <w:color w:val="221E20"/>
          <w:spacing w:val="-5"/>
          <w:sz w:val="21"/>
          <w:szCs w:val="21"/>
        </w:rPr>
        <w:t>ие летучие мыши; в антропургиче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ских очагах (городское бешенство) — собаки и кошки, чаще других передающие возбудителя. Вирус бешенства накапливается в слюнных железах больн</w:t>
      </w:r>
      <w:r w:rsidR="00B4061D">
        <w:rPr>
          <w:rFonts w:ascii="Arial" w:hAnsi="Arial" w:cs="Arial"/>
          <w:color w:val="221E20"/>
          <w:spacing w:val="-5"/>
          <w:sz w:val="21"/>
          <w:szCs w:val="21"/>
        </w:rPr>
        <w:t>ого жи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вотного и выделяется со слюной. Животное з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>аразно в последние дни инкубаци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онного периода (за 2-10 дней до клинических проявлений болезни).</w:t>
      </w:r>
    </w:p>
    <w:p w14:paraId="5C584200" w14:textId="6109C426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Механизм передачи возбудителя — контактный при укусах, реже — при </w:t>
      </w:r>
      <w:r w:rsidRPr="0011473F">
        <w:rPr>
          <w:rFonts w:ascii="Arial" w:hAnsi="Arial" w:cs="Arial"/>
          <w:color w:val="221E20"/>
          <w:sz w:val="21"/>
          <w:szCs w:val="21"/>
        </w:rPr>
        <w:t>обильном ослюнении поврежденных нару</w:t>
      </w:r>
      <w:r w:rsidR="00B4061D">
        <w:rPr>
          <w:rFonts w:ascii="Arial" w:hAnsi="Arial" w:cs="Arial"/>
          <w:color w:val="221E20"/>
          <w:sz w:val="21"/>
          <w:szCs w:val="21"/>
        </w:rPr>
        <w:t>жных покровов. Возможен аэроген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ный механизм передачи вируса, например в пещерах, населенных летучими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мышами, которые многомесячно могут выде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 xml:space="preserve">лять вирус бешенства со слюной. </w:t>
      </w:r>
      <w:r w:rsidRPr="0011473F">
        <w:rPr>
          <w:rFonts w:ascii="Arial" w:hAnsi="Arial" w:cs="Arial"/>
          <w:color w:val="221E20"/>
          <w:spacing w:val="4"/>
          <w:sz w:val="21"/>
          <w:szCs w:val="21"/>
        </w:rPr>
        <w:t>Иногда заболевание развивается при употреблении мяса больных ж</w:t>
      </w:r>
      <w:r w:rsidR="00B4061D">
        <w:rPr>
          <w:rFonts w:ascii="Arial" w:hAnsi="Arial" w:cs="Arial"/>
          <w:color w:val="221E20"/>
          <w:spacing w:val="4"/>
          <w:sz w:val="21"/>
          <w:szCs w:val="21"/>
        </w:rPr>
        <w:t>ивот</w:t>
      </w:r>
      <w:r w:rsidRPr="0011473F">
        <w:rPr>
          <w:rFonts w:ascii="Arial" w:hAnsi="Arial" w:cs="Arial"/>
          <w:color w:val="221E20"/>
          <w:w w:val="101"/>
          <w:sz w:val="21"/>
          <w:szCs w:val="21"/>
        </w:rPr>
        <w:t>ных или при трансплантации инфициро</w:t>
      </w:r>
      <w:r w:rsidR="00B4061D">
        <w:rPr>
          <w:rFonts w:ascii="Arial" w:hAnsi="Arial" w:cs="Arial"/>
          <w:color w:val="221E20"/>
          <w:w w:val="101"/>
          <w:sz w:val="21"/>
          <w:szCs w:val="21"/>
        </w:rPr>
        <w:t>ванных тканей.</w:t>
      </w:r>
    </w:p>
    <w:p w14:paraId="40E8F09D" w14:textId="7C86098E" w:rsidR="00D742A3" w:rsidRPr="0011473F" w:rsidRDefault="00D742A3" w:rsidP="00D742A3">
      <w:pPr>
        <w:spacing w:before="58" w:after="0" w:line="260" w:lineRule="exact"/>
        <w:ind w:left="810" w:right="761"/>
        <w:jc w:val="both"/>
      </w:pPr>
      <w:r w:rsidRPr="0011473F">
        <w:rPr>
          <w:rFonts w:ascii="Arial" w:hAnsi="Arial" w:cs="Arial"/>
          <w:color w:val="221E20"/>
          <w:sz w:val="21"/>
          <w:szCs w:val="21"/>
        </w:rPr>
        <w:t>У собаки после инкубационного периода</w:t>
      </w:r>
      <w:r w:rsidR="00B4061D">
        <w:rPr>
          <w:rFonts w:ascii="Arial" w:hAnsi="Arial" w:cs="Arial"/>
          <w:color w:val="221E20"/>
          <w:sz w:val="21"/>
          <w:szCs w:val="21"/>
        </w:rPr>
        <w:t xml:space="preserve"> (14-16 дней) появляются возбуж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дение, обильное слюнотечение, рвота, водобоязнь. Она грызет место укуса, по-</w:t>
      </w:r>
      <w:r w:rsidRPr="00D742A3">
        <w:rPr>
          <w:rFonts w:ascii="Arial" w:hAnsi="Arial" w:cs="Arial"/>
          <w:color w:val="221E20"/>
          <w:spacing w:val="-3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сторонние предметы, бросается на людей, животных. Через 1-3 дня наступают паралич и смерть животного.</w:t>
      </w:r>
    </w:p>
    <w:p w14:paraId="43637F1E" w14:textId="30F20B6F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Патогенез и клиника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Вирус, попав со</w:t>
      </w:r>
      <w:r w:rsidR="00B4061D">
        <w:rPr>
          <w:rFonts w:ascii="Arial" w:hAnsi="Arial" w:cs="Arial"/>
          <w:color w:val="221E20"/>
          <w:spacing w:val="1"/>
          <w:sz w:val="21"/>
          <w:szCs w:val="21"/>
        </w:rPr>
        <w:t xml:space="preserve"> слюной больного животного в по</w:t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врежденные наружные покровы, реплицируетс</w:t>
      </w:r>
      <w:r w:rsidR="00B4061D">
        <w:rPr>
          <w:rFonts w:ascii="Arial" w:hAnsi="Arial" w:cs="Arial"/>
          <w:color w:val="221E20"/>
          <w:spacing w:val="-5"/>
          <w:sz w:val="21"/>
          <w:szCs w:val="21"/>
        </w:rPr>
        <w:t>я и персистирует в месте внедре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ния. Затем возбудитель распространяется по аксонам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lastRenderedPageBreak/>
        <w:t xml:space="preserve">периферических нервов,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достигает клеток головного и спинного мозга, где размножается. В цитоплазме </w:t>
      </w:r>
      <w:r w:rsidRPr="0011473F">
        <w:br/>
      </w:r>
      <w:r w:rsidRPr="0011473F">
        <w:rPr>
          <w:rFonts w:ascii="Arial" w:hAnsi="Arial" w:cs="Arial"/>
          <w:color w:val="221E20"/>
          <w:sz w:val="21"/>
          <w:szCs w:val="21"/>
        </w:rPr>
        <w:t xml:space="preserve">нейронов мозга, чаще в гиппокампе, обнаруживаются тельца Бабеша-Негри.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Клетки претерпевают дистрофические, воспалительные и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 xml:space="preserve"> дегенеративные из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менения. Размножившийся вирус попадает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 xml:space="preserve"> из мозга по центробежным нейро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нам в различные ткани, в том числе в слюнные железы. Выделяется вирус со </w:t>
      </w:r>
      <w:r w:rsidRPr="0011473F"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слюной за 8 суток до начала и в течение всей болезни.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</w:rPr>
        <w:t xml:space="preserve">Инкубационный период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у человека при бешенстве — от 10 дней до 3 мес., иногда до года и более, что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зависит от характера и локализации повреждения. Короткий инкубационный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период отмечается при множественных укусах в голову, более продолжитель-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ный — при укусах в конечности. Инкубационный период при передаче вируса летучими мышами более короткий (не более 3-4 нед.). В начале заболевания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появляются недомогание, страх, беспокойство, бессонница, затем развиваются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рефлекторная возбудимость, спазматические сокращения мышц глотки и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 xml:space="preserve"> гор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тани; дыхание шумное, судорожное. Судороги усиливаются при попытке пить,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при виде льющейся воды (гидрофобия), от ду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>новения (аэрофобия), яркого све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та (фотофобия), шума (акустофобия) и при д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 xml:space="preserve">ругих воздействиях. Развиваются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галлюцинации, а в конце болезни (на 3-7-й день) — параличи мышц конечно-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>стей и дыхания. Реже болезнь развивается бе</w:t>
      </w:r>
      <w:r w:rsidR="00B4061D">
        <w:rPr>
          <w:rFonts w:ascii="Arial" w:hAnsi="Arial" w:cs="Arial"/>
          <w:color w:val="221E20"/>
          <w:spacing w:val="-5"/>
          <w:sz w:val="21"/>
          <w:szCs w:val="21"/>
        </w:rPr>
        <w:t>з возбуждения и водобоязни; раз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виваются паралич и слюнотечение (тихое бешенство). Летальность — около </w:t>
      </w:r>
      <w:r w:rsidRPr="0011473F">
        <w:rPr>
          <w:rFonts w:ascii="Arial" w:hAnsi="Arial" w:cs="Arial"/>
          <w:color w:val="221E20"/>
          <w:spacing w:val="-7"/>
          <w:w w:val="95"/>
          <w:sz w:val="21"/>
          <w:szCs w:val="21"/>
        </w:rPr>
        <w:t>95%.</w:t>
      </w:r>
    </w:p>
    <w:p w14:paraId="5B1071B2" w14:textId="436D6A7D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Иммунитет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Человек относительно устойч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ив к бешенству: при укусах беше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ным волком заболевает около 50% не привитых людей, а бешеной собакой — около 30%. Постинфекционный иммунитет не изучен, так как больной обычно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погибает. Введение людям, укушенным бешеным животным, инактивирован-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ной антирабической вакцины вызывает выраб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>отку антител, интерферонов и ак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тивацию клеточного иммунитета.</w:t>
      </w:r>
    </w:p>
    <w:p w14:paraId="20E6A4AA" w14:textId="13F3C1CA" w:rsidR="00D742A3" w:rsidRPr="0011473F" w:rsidRDefault="00D742A3" w:rsidP="00D742A3">
      <w:pPr>
        <w:spacing w:after="0" w:line="260" w:lineRule="exact"/>
        <w:ind w:left="810" w:right="761" w:firstLine="283"/>
        <w:jc w:val="both"/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</w:rPr>
        <w:t>Микробиологическая диагностика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</w:rPr>
        <w:t>.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 По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>стмортальная диагностика включа</w:t>
      </w:r>
      <w:r w:rsidRPr="0011473F">
        <w:rPr>
          <w:rFonts w:ascii="Arial" w:hAnsi="Arial" w:cs="Arial"/>
          <w:color w:val="221E20"/>
          <w:sz w:val="21"/>
          <w:szCs w:val="21"/>
        </w:rPr>
        <w:t>ет обнаружение телец Бабеша-Негри в мазк</w:t>
      </w:r>
      <w:r w:rsidR="00B4061D">
        <w:rPr>
          <w:rFonts w:ascii="Arial" w:hAnsi="Arial" w:cs="Arial"/>
          <w:color w:val="221E20"/>
          <w:sz w:val="21"/>
          <w:szCs w:val="21"/>
        </w:rPr>
        <w:t>ах-отпечатках или срезах из тка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ни мозга (чаще из гиппокампа, пирамидальных клеток коры большого мозга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и клеток Пуркинье мозжечка), а также выделение вируса из мозга и подчелюст-</w:t>
      </w:r>
      <w:r w:rsidRPr="0011473F"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ных слюнных желез. Тельца Бабеша-Негри выявляют методами окраски по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Романовскому-Гимзе, Манну, Туревичу, Муромцеву и др. Вирусные антигены в клетках обнаруживают с помощью РИФ.</w:t>
      </w:r>
    </w:p>
    <w:p w14:paraId="1D005320" w14:textId="7E05EF2D" w:rsidR="00D742A3" w:rsidRPr="0011473F" w:rsidRDefault="00D742A3" w:rsidP="00B4061D">
      <w:pPr>
        <w:spacing w:after="0" w:line="260" w:lineRule="exact"/>
        <w:ind w:left="810" w:right="761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Выделяют вирус из патологического материала путем биопробы на белых мышах: мышей-сосунков заражают интрацеребрально. Срок наблюдения до</w:t>
      </w:r>
      <w:r w:rsidR="00B4061D">
        <w:rPr>
          <w:lang w:val="az-Latn-AZ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28 дней. Обычно зараженные животные по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гибают через неделю. Идентифика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цию вирусов проводят с помощью ИФА, а так</w:t>
      </w:r>
      <w:r w:rsidR="00B4061D">
        <w:rPr>
          <w:rFonts w:ascii="Arial" w:hAnsi="Arial" w:cs="Arial"/>
          <w:color w:val="221E20"/>
          <w:spacing w:val="-4"/>
          <w:sz w:val="21"/>
          <w:szCs w:val="21"/>
        </w:rPr>
        <w:t xml:space="preserve">же в РН на мышах, используя для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нейтрализации вируса антирабический иммуноглобулин.</w:t>
      </w:r>
    </w:p>
    <w:p w14:paraId="3081A38E" w14:textId="3E3FBA34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Прижизненная диагностика основана на исследовании отпечатков </w:t>
      </w:r>
      <w:r w:rsidR="00B4061D">
        <w:rPr>
          <w:rFonts w:ascii="Arial" w:hAnsi="Arial" w:cs="Arial"/>
          <w:color w:val="221E20"/>
          <w:spacing w:val="-1"/>
          <w:sz w:val="21"/>
          <w:szCs w:val="21"/>
        </w:rPr>
        <w:t>рогови</w:t>
      </w:r>
      <w:r w:rsidRPr="0011473F">
        <w:rPr>
          <w:rFonts w:ascii="Arial" w:hAnsi="Arial" w:cs="Arial"/>
          <w:color w:val="221E20"/>
          <w:sz w:val="21"/>
          <w:szCs w:val="21"/>
        </w:rPr>
        <w:t>цы, биоптатов кожи с помощью РИФ; выд</w:t>
      </w:r>
      <w:r w:rsidR="00B4061D">
        <w:rPr>
          <w:rFonts w:ascii="Arial" w:hAnsi="Arial" w:cs="Arial"/>
          <w:color w:val="221E20"/>
          <w:sz w:val="21"/>
          <w:szCs w:val="21"/>
        </w:rPr>
        <w:t>елении вируса из слюны, церебро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спинальной и слезной жидкости путем интрацеребрального инфицирования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мышей-сосунков. Возможно определение антител у больных с помощью РСК, ИФА.</w:t>
      </w:r>
    </w:p>
    <w:p w14:paraId="786C4983" w14:textId="77777777" w:rsidR="00D742A3" w:rsidRPr="0011473F" w:rsidRDefault="00D742A3" w:rsidP="00D742A3">
      <w:pPr>
        <w:spacing w:after="0"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Лечение.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Симптоматическое; эффективное лечение отсутствует. Прогноз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при развитии заболевания всегда неблагоприятный.</w:t>
      </w:r>
    </w:p>
    <w:p w14:paraId="4B74BFED" w14:textId="2CED083A" w:rsidR="00D742A3" w:rsidRPr="00B4061D" w:rsidRDefault="00D742A3" w:rsidP="00B4061D">
      <w:pPr>
        <w:spacing w:after="0" w:line="260" w:lineRule="exact"/>
        <w:ind w:left="923" w:right="648" w:firstLine="283"/>
        <w:jc w:val="both"/>
        <w:rPr>
          <w:rFonts w:ascii="Arial" w:hAnsi="Arial" w:cs="Arial"/>
          <w:color w:val="221E20"/>
          <w:spacing w:val="-1"/>
          <w:sz w:val="17"/>
          <w:szCs w:val="17"/>
        </w:rPr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>Профилактика.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Профилактические мероприятия по борьбе с бешенством </w:t>
      </w:r>
      <w:r w:rsidRPr="0011473F"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направлены на выявление, изоляцию или уничтожение животных — возможных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источников инфекции: бродячих собак, кошек и др.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 настоящее время для специфической профилактики применяют инакти-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вированную УФ- или </w:t>
      </w:r>
      <w:r>
        <w:rPr>
          <w:rFonts w:ascii="Arial" w:hAnsi="Arial" w:cs="Arial"/>
          <w:color w:val="221E20"/>
          <w:spacing w:val="-1"/>
          <w:sz w:val="21"/>
          <w:szCs w:val="21"/>
        </w:rPr>
        <w:t>J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-лучами культуральную вакцину. Разрабатывается ген-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но-инженерная вакцина, содержащая гликопротеин </w:t>
      </w:r>
      <w:r>
        <w:rPr>
          <w:rFonts w:ascii="Arial" w:hAnsi="Arial" w:cs="Arial"/>
          <w:color w:val="221E20"/>
          <w:spacing w:val="-4"/>
          <w:sz w:val="21"/>
          <w:szCs w:val="21"/>
        </w:rPr>
        <w:t>G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возбудителя.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Иммунизации вакциной подлежат люди, с</w:t>
      </w:r>
      <w:r w:rsidR="00B4061D">
        <w:rPr>
          <w:rFonts w:ascii="Arial" w:hAnsi="Arial" w:cs="Arial"/>
          <w:color w:val="221E20"/>
          <w:spacing w:val="-3"/>
          <w:sz w:val="21"/>
          <w:szCs w:val="21"/>
        </w:rPr>
        <w:t>вязанные с риском заражения (со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t>баколовы, ветеринары и др.). С лечебно-</w:t>
      </w:r>
      <w:r w:rsidR="00B4061D">
        <w:rPr>
          <w:rFonts w:ascii="Arial" w:hAnsi="Arial" w:cs="Arial"/>
          <w:color w:val="221E20"/>
          <w:spacing w:val="-2"/>
          <w:sz w:val="21"/>
          <w:szCs w:val="21"/>
        </w:rPr>
        <w:t>профилактической целью иммунизи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руют людей, укушенных подозрительными на бешенство животными. При этом </w:t>
      </w:r>
      <w:r w:rsidRPr="0011473F"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>активный иммунитет формируется уже во время инкубационного периода.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При множественных укусах для ускорен</w:t>
      </w:r>
      <w:r w:rsidR="0099536B">
        <w:rPr>
          <w:rFonts w:ascii="Arial" w:hAnsi="Arial" w:cs="Arial"/>
          <w:color w:val="221E20"/>
          <w:spacing w:val="-3"/>
          <w:sz w:val="21"/>
          <w:szCs w:val="21"/>
        </w:rPr>
        <w:t>ной защиты создают пассивный им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мунитет введением антирабического иммуноглобулина.</w:t>
      </w:r>
    </w:p>
    <w:p w14:paraId="58F3BA44" w14:textId="77777777" w:rsidR="00D742A3" w:rsidRPr="0011473F" w:rsidRDefault="00D742A3" w:rsidP="00D742A3">
      <w:pPr>
        <w:spacing w:before="16" w:after="0" w:line="241" w:lineRule="exact"/>
        <w:ind w:left="810"/>
      </w:pPr>
    </w:p>
    <w:p w14:paraId="193DB45F" w14:textId="77777777" w:rsidR="00D742A3" w:rsidRPr="0011473F" w:rsidRDefault="00D742A3" w:rsidP="00D742A3">
      <w:pPr>
        <w:spacing w:after="0" w:line="260" w:lineRule="exact"/>
        <w:ind w:left="924" w:right="647" w:firstLine="283"/>
        <w:jc w:val="both"/>
      </w:pPr>
    </w:p>
    <w:p w14:paraId="3BE68EB9" w14:textId="77777777" w:rsidR="0086181B" w:rsidRPr="00622010" w:rsidRDefault="0086181B"/>
    <w:sectPr w:rsidR="0086181B" w:rsidRPr="00622010" w:rsidSect="00AB6616">
      <w:pgSz w:w="12240" w:h="15840"/>
      <w:pgMar w:top="432" w:right="144" w:bottom="57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760E0"/>
    <w:multiLevelType w:val="hybridMultilevel"/>
    <w:tmpl w:val="9DF2C748"/>
    <w:lvl w:ilvl="0" w:tplc="0419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10"/>
    <w:rsid w:val="000977F5"/>
    <w:rsid w:val="00211B7B"/>
    <w:rsid w:val="00256875"/>
    <w:rsid w:val="002C39BB"/>
    <w:rsid w:val="0042517E"/>
    <w:rsid w:val="004638F6"/>
    <w:rsid w:val="00622010"/>
    <w:rsid w:val="006601D2"/>
    <w:rsid w:val="00686EB4"/>
    <w:rsid w:val="0070585D"/>
    <w:rsid w:val="0086181B"/>
    <w:rsid w:val="008B1E96"/>
    <w:rsid w:val="00930546"/>
    <w:rsid w:val="0094742C"/>
    <w:rsid w:val="0099536B"/>
    <w:rsid w:val="009E44FE"/>
    <w:rsid w:val="00A26ABF"/>
    <w:rsid w:val="00AB6616"/>
    <w:rsid w:val="00B4061D"/>
    <w:rsid w:val="00B57427"/>
    <w:rsid w:val="00B619EF"/>
    <w:rsid w:val="00B75035"/>
    <w:rsid w:val="00BB0A7E"/>
    <w:rsid w:val="00D742A3"/>
    <w:rsid w:val="00DC1BBE"/>
    <w:rsid w:val="00DC1FED"/>
    <w:rsid w:val="00DC27B5"/>
    <w:rsid w:val="00E63C02"/>
    <w:rsid w:val="00EF4365"/>
    <w:rsid w:val="00F2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80A3"/>
  <w15:chartTrackingRefBased/>
  <w15:docId w15:val="{FA9BD94C-6473-4EC3-A029-C5D0D161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01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16</Pages>
  <Words>10842</Words>
  <Characters>61800</Characters>
  <Application>Microsoft Office Word</Application>
  <DocSecurity>0</DocSecurity>
  <Lines>515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gunel vakilova</dc:creator>
  <cp:keywords/>
  <dc:description/>
  <cp:lastModifiedBy>admin</cp:lastModifiedBy>
  <cp:revision>13</cp:revision>
  <dcterms:created xsi:type="dcterms:W3CDTF">2023-05-13T16:05:00Z</dcterms:created>
  <dcterms:modified xsi:type="dcterms:W3CDTF">2023-05-15T09:37:00Z</dcterms:modified>
</cp:coreProperties>
</file>